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727E" w14:textId="77777777" w:rsidR="004E0CAF" w:rsidRDefault="00732E63" w:rsidP="00413C86">
      <w:pPr>
        <w:pStyle w:val="Balk1"/>
        <w:spacing w:before="74" w:line="240" w:lineRule="auto"/>
        <w:jc w:val="left"/>
      </w:pPr>
      <w:r>
        <w:t>SÖZLEŞME VE KULLANIM KOŞULLARI</w:t>
      </w:r>
    </w:p>
    <w:p w14:paraId="2DFE2397" w14:textId="77777777" w:rsidR="004E0CAF" w:rsidRDefault="004E0CAF" w:rsidP="00413C86">
      <w:pPr>
        <w:pStyle w:val="GvdeMetni"/>
        <w:ind w:left="0"/>
        <w:jc w:val="left"/>
        <w:rPr>
          <w:b/>
        </w:rPr>
      </w:pPr>
    </w:p>
    <w:p w14:paraId="09A82D34" w14:textId="77777777" w:rsidR="004E0CAF" w:rsidRDefault="00732E63" w:rsidP="00413C86">
      <w:pPr>
        <w:spacing w:line="275" w:lineRule="exact"/>
        <w:ind w:left="116"/>
        <w:rPr>
          <w:b/>
          <w:sz w:val="24"/>
        </w:rPr>
      </w:pPr>
      <w:r>
        <w:rPr>
          <w:b/>
          <w:sz w:val="24"/>
        </w:rPr>
        <w:t xml:space="preserve">Madde 1. </w:t>
      </w:r>
      <w:proofErr w:type="spellStart"/>
      <w:r>
        <w:rPr>
          <w:b/>
          <w:sz w:val="24"/>
        </w:rPr>
        <w:t>Taraflar</w:t>
      </w:r>
      <w:proofErr w:type="spellEnd"/>
    </w:p>
    <w:p w14:paraId="13DAD319" w14:textId="77777777" w:rsidR="004E0CAF" w:rsidRDefault="00732E63" w:rsidP="00413C86">
      <w:pPr>
        <w:pStyle w:val="GvdeMetni"/>
        <w:ind w:right="111"/>
        <w:jc w:val="left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(“</w:t>
      </w:r>
      <w:proofErr w:type="spellStart"/>
      <w:r>
        <w:t>Sözleşme</w:t>
      </w:r>
      <w:proofErr w:type="spellEnd"/>
      <w:r>
        <w:t xml:space="preserve">”), </w:t>
      </w:r>
      <w:r w:rsidR="003B4E3C">
        <w:t xml:space="preserve">PMC </w:t>
      </w:r>
      <w:proofErr w:type="spellStart"/>
      <w:r w:rsidR="003B4E3C">
        <w:t>Proje</w:t>
      </w:r>
      <w:proofErr w:type="spellEnd"/>
      <w:r w:rsidR="003B4E3C">
        <w:t xml:space="preserve"> </w:t>
      </w:r>
      <w:proofErr w:type="spellStart"/>
      <w:r w:rsidR="003B4E3C">
        <w:t>Üretimi</w:t>
      </w:r>
      <w:proofErr w:type="spellEnd"/>
      <w:r w:rsidR="003B4E3C">
        <w:t xml:space="preserve"> </w:t>
      </w:r>
      <w:proofErr w:type="spellStart"/>
      <w:r w:rsidR="003B4E3C">
        <w:t>Danışmanlık</w:t>
      </w:r>
      <w:proofErr w:type="spellEnd"/>
      <w:r w:rsidR="003B4E3C">
        <w:t xml:space="preserve"> </w:t>
      </w:r>
      <w:proofErr w:type="spellStart"/>
      <w:r w:rsidR="003B4E3C">
        <w:t>Tarım</w:t>
      </w:r>
      <w:proofErr w:type="spellEnd"/>
      <w:r w:rsidR="003B4E3C">
        <w:t xml:space="preserve"> </w:t>
      </w:r>
      <w:proofErr w:type="spellStart"/>
      <w:r w:rsidR="003B4E3C">
        <w:t>Çevre</w:t>
      </w:r>
      <w:proofErr w:type="spellEnd"/>
      <w:r w:rsidR="003B4E3C">
        <w:t xml:space="preserve"> </w:t>
      </w:r>
      <w:proofErr w:type="spellStart"/>
      <w:r w:rsidR="003B4E3C">
        <w:t>Kalkınma</w:t>
      </w:r>
      <w:proofErr w:type="spellEnd"/>
      <w:r w:rsidR="003B4E3C">
        <w:t xml:space="preserve"> </w:t>
      </w:r>
      <w:proofErr w:type="spellStart"/>
      <w:r w:rsidR="003B4E3C">
        <w:t>Teknolojileri</w:t>
      </w:r>
      <w:proofErr w:type="spellEnd"/>
      <w:r w:rsidR="003B4E3C">
        <w:t xml:space="preserve"> Ve </w:t>
      </w:r>
      <w:proofErr w:type="spellStart"/>
      <w:r w:rsidR="003B4E3C">
        <w:t>Stratejileri</w:t>
      </w:r>
      <w:proofErr w:type="spellEnd"/>
      <w:r w:rsidR="003B4E3C">
        <w:t xml:space="preserve"> San. Ve Tic. Ltd. </w:t>
      </w:r>
      <w:proofErr w:type="spellStart"/>
      <w:proofErr w:type="gramStart"/>
      <w:r w:rsidR="003B4E3C">
        <w:t>Şti</w:t>
      </w:r>
      <w:proofErr w:type="spellEnd"/>
      <w:r w:rsidR="003B4E3C">
        <w:t>.</w:t>
      </w:r>
      <w:r w:rsidR="00B93BBE">
        <w:t>(</w:t>
      </w:r>
      <w:proofErr w:type="gramEnd"/>
      <w:r w:rsidR="00B93BBE">
        <w:t>“</w:t>
      </w:r>
      <w:r w:rsidR="003D4CC5">
        <w:t>PMC PROJE VE DANIŞMANLIK ŞİRKETİ</w:t>
      </w:r>
      <w:r w:rsidR="00B93BBE">
        <w:t xml:space="preserve">”) </w:t>
      </w:r>
      <w:proofErr w:type="spellStart"/>
      <w:r>
        <w:t>ile</w:t>
      </w:r>
      <w:proofErr w:type="spellEnd"/>
      <w:r>
        <w:t xml:space="preserve"> </w:t>
      </w:r>
      <w:r w:rsidR="003D4CC5">
        <w:t xml:space="preserve">PMC PROJE VE DANIŞMANLIK ŞİRKETİ </w:t>
      </w:r>
      <w:proofErr w:type="spellStart"/>
      <w:r>
        <w:t>uhdesinde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r w:rsidR="003B4E3C">
        <w:t>niteliklieleman</w:t>
      </w:r>
      <w:r w:rsidR="00097E76">
        <w:t>.net</w:t>
      </w:r>
      <w:r>
        <w:t xml:space="preserve">”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siteye</w:t>
      </w:r>
      <w:proofErr w:type="spellEnd"/>
      <w:r>
        <w:t xml:space="preserve"> (“Site”) </w:t>
      </w:r>
      <w:proofErr w:type="spellStart"/>
      <w:r>
        <w:t>kullanıcı</w:t>
      </w:r>
      <w:proofErr w:type="spellEnd"/>
      <w:r>
        <w:t xml:space="preserve"> (“</w:t>
      </w:r>
      <w:proofErr w:type="spellStart"/>
      <w:r>
        <w:t>Kullanıcı</w:t>
      </w:r>
      <w:proofErr w:type="spellEnd"/>
      <w:r>
        <w:t xml:space="preserve">(lar)”) </w:t>
      </w:r>
      <w:proofErr w:type="spellStart"/>
      <w:r>
        <w:t>olarak</w:t>
      </w:r>
      <w:proofErr w:type="spellEnd"/>
      <w:r w:rsidR="003B4E3C">
        <w:t xml:space="preserve"> </w:t>
      </w:r>
      <w:proofErr w:type="spellStart"/>
      <w:r>
        <w:t>kaydolan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akdedilmektedir</w:t>
      </w:r>
      <w:proofErr w:type="spellEnd"/>
      <w:r>
        <w:t xml:space="preserve">. </w:t>
      </w:r>
      <w:proofErr w:type="spellStart"/>
      <w:r>
        <w:t>Sözleşme</w:t>
      </w:r>
      <w:proofErr w:type="spellEnd"/>
      <w:r>
        <w:t xml:space="preserve">,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ortamda</w:t>
      </w:r>
      <w:proofErr w:type="spellEnd"/>
      <w:r>
        <w:t xml:space="preserve"> </w:t>
      </w:r>
      <w:proofErr w:type="spellStart"/>
      <w:r>
        <w:t>kabulü</w:t>
      </w:r>
      <w:proofErr w:type="spellEnd"/>
      <w:r>
        <w:t xml:space="preserve"> </w:t>
      </w:r>
      <w:proofErr w:type="spellStart"/>
      <w:r>
        <w:t>ile</w:t>
      </w:r>
      <w:proofErr w:type="spellEnd"/>
      <w:r w:rsidR="003B4E3C"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yürürlüğe</w:t>
      </w:r>
      <w:proofErr w:type="spellEnd"/>
      <w:r>
        <w:t xml:space="preserve"> </w:t>
      </w:r>
      <w:proofErr w:type="spellStart"/>
      <w:r>
        <w:t>girecek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; </w:t>
      </w:r>
      <w:proofErr w:type="spellStart"/>
      <w:r>
        <w:t>taraflarca</w:t>
      </w:r>
      <w:proofErr w:type="spellEnd"/>
      <w:r>
        <w:t xml:space="preserve"> </w:t>
      </w:r>
      <w:proofErr w:type="spellStart"/>
      <w:r>
        <w:t>Sözleşme’de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usuller</w:t>
      </w:r>
      <w:proofErr w:type="spellEnd"/>
      <w:r>
        <w:t xml:space="preserve"> </w:t>
      </w:r>
      <w:proofErr w:type="spellStart"/>
      <w:proofErr w:type="gramStart"/>
      <w:r>
        <w:t>doğrultusunda</w:t>
      </w:r>
      <w:proofErr w:type="spellEnd"/>
      <w:r>
        <w:rPr>
          <w:spacing w:val="-42"/>
        </w:rPr>
        <w:t xml:space="preserve"> </w:t>
      </w:r>
      <w:r w:rsidR="003D4CC5">
        <w:rPr>
          <w:spacing w:val="-42"/>
        </w:rPr>
        <w:t xml:space="preserve"> </w:t>
      </w:r>
      <w:proofErr w:type="spellStart"/>
      <w:r>
        <w:t>sona</w:t>
      </w:r>
      <w:proofErr w:type="spellEnd"/>
      <w:proofErr w:type="gramEnd"/>
      <w:r>
        <w:t xml:space="preserve"> </w:t>
      </w:r>
      <w:proofErr w:type="spellStart"/>
      <w:r>
        <w:t>erdirilmediği</w:t>
      </w:r>
      <w:proofErr w:type="spellEnd"/>
      <w:r>
        <w:t xml:space="preserve"> </w:t>
      </w:r>
      <w:proofErr w:type="spellStart"/>
      <w:r>
        <w:t>sürece</w:t>
      </w:r>
      <w:proofErr w:type="spellEnd"/>
      <w:r>
        <w:t xml:space="preserve"> </w:t>
      </w:r>
      <w:proofErr w:type="spellStart"/>
      <w:r>
        <w:t>yürürlükte</w:t>
      </w:r>
      <w:proofErr w:type="spellEnd"/>
      <w:r>
        <w:t xml:space="preserve"> </w:t>
      </w:r>
      <w:proofErr w:type="spellStart"/>
      <w:r>
        <w:t>kalmaya</w:t>
      </w:r>
      <w:proofErr w:type="spellEnd"/>
      <w:r>
        <w:t xml:space="preserve"> </w:t>
      </w:r>
      <w:proofErr w:type="spellStart"/>
      <w:r>
        <w:t>devam</w:t>
      </w:r>
      <w:proofErr w:type="spellEnd"/>
      <w:r>
        <w:rPr>
          <w:spacing w:val="-4"/>
        </w:rPr>
        <w:t xml:space="preserve"> </w:t>
      </w:r>
      <w:proofErr w:type="spellStart"/>
      <w:r>
        <w:t>edecektir</w:t>
      </w:r>
      <w:proofErr w:type="spellEnd"/>
      <w:r>
        <w:t>.</w:t>
      </w:r>
    </w:p>
    <w:p w14:paraId="4CE12A31" w14:textId="77777777" w:rsidR="004E0CAF" w:rsidRDefault="004E0CAF" w:rsidP="00413C86">
      <w:pPr>
        <w:pStyle w:val="GvdeMetni"/>
        <w:spacing w:before="6"/>
        <w:ind w:left="0"/>
        <w:jc w:val="left"/>
      </w:pPr>
    </w:p>
    <w:p w14:paraId="751C77E8" w14:textId="77777777" w:rsidR="004E0CAF" w:rsidRDefault="00732E63" w:rsidP="00413C86">
      <w:pPr>
        <w:pStyle w:val="Balk1"/>
        <w:jc w:val="left"/>
      </w:pPr>
      <w:r>
        <w:t xml:space="preserve">Madde 2. </w:t>
      </w:r>
      <w:proofErr w:type="spellStart"/>
      <w:r>
        <w:t>Sözleşme’nin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Kapsamı</w:t>
      </w:r>
      <w:proofErr w:type="spellEnd"/>
    </w:p>
    <w:p w14:paraId="603104E0" w14:textId="4F5FC0D5" w:rsidR="004E0CAF" w:rsidRDefault="00732E63" w:rsidP="00413C86">
      <w:pPr>
        <w:pStyle w:val="GvdeMetni"/>
        <w:ind w:right="109"/>
        <w:jc w:val="left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,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, </w:t>
      </w:r>
      <w:r w:rsidRPr="00E94674">
        <w:t xml:space="preserve">site </w:t>
      </w:r>
      <w:proofErr w:type="spellStart"/>
      <w:r w:rsidRPr="00E94674">
        <w:t>üzerinden</w:t>
      </w:r>
      <w:proofErr w:type="spellEnd"/>
      <w:r w:rsidRPr="00E94674">
        <w:t xml:space="preserve"> </w:t>
      </w:r>
      <w:proofErr w:type="spellStart"/>
      <w:r w:rsidRPr="00E94674">
        <w:t>erişilen</w:t>
      </w:r>
      <w:proofErr w:type="spellEnd"/>
      <w:r w:rsidRPr="00E94674">
        <w:t xml:space="preserve">, </w:t>
      </w:r>
      <w:proofErr w:type="spellStart"/>
      <w:r w:rsidR="000C5E05">
        <w:t>finansal</w:t>
      </w:r>
      <w:proofErr w:type="spellEnd"/>
      <w:r w:rsidR="000C5E05">
        <w:t xml:space="preserve"> </w:t>
      </w:r>
      <w:proofErr w:type="spellStart"/>
      <w:r w:rsidR="000C5E05" w:rsidRPr="000C5E05">
        <w:rPr>
          <w:highlight w:val="yellow"/>
        </w:rPr>
        <w:t>fizibilite</w:t>
      </w:r>
      <w:proofErr w:type="spellEnd"/>
      <w:r w:rsidR="000C5E05" w:rsidRPr="000C5E05">
        <w:rPr>
          <w:highlight w:val="yellow"/>
        </w:rPr>
        <w:t xml:space="preserve"> </w:t>
      </w:r>
      <w:proofErr w:type="spellStart"/>
      <w:r w:rsidR="000C5E05" w:rsidRPr="000C5E05">
        <w:rPr>
          <w:highlight w:val="yellow"/>
        </w:rPr>
        <w:t>raporu</w:t>
      </w:r>
      <w:proofErr w:type="spellEnd"/>
      <w:r w:rsidR="000C5E05" w:rsidRPr="000C5E05">
        <w:rPr>
          <w:highlight w:val="yellow"/>
        </w:rPr>
        <w:t xml:space="preserve"> </w:t>
      </w:r>
      <w:proofErr w:type="spellStart"/>
      <w:r w:rsidR="000C5E05" w:rsidRPr="000C5E05">
        <w:rPr>
          <w:highlight w:val="yellow"/>
        </w:rPr>
        <w:t>ve</w:t>
      </w:r>
      <w:proofErr w:type="spellEnd"/>
      <w:r w:rsidR="000C5E05" w:rsidRPr="000C5E05">
        <w:rPr>
          <w:highlight w:val="yellow"/>
        </w:rPr>
        <w:t xml:space="preserve"> </w:t>
      </w:r>
      <w:proofErr w:type="spellStart"/>
      <w:r w:rsidR="000C5E05" w:rsidRPr="000C5E05">
        <w:rPr>
          <w:highlight w:val="yellow"/>
        </w:rPr>
        <w:t>iş</w:t>
      </w:r>
      <w:proofErr w:type="spellEnd"/>
      <w:r w:rsidR="000C5E05" w:rsidRPr="000C5E05">
        <w:rPr>
          <w:highlight w:val="yellow"/>
        </w:rPr>
        <w:t xml:space="preserve"> </w:t>
      </w:r>
      <w:proofErr w:type="spellStart"/>
      <w:r w:rsidR="000C5E05" w:rsidRPr="000C5E05">
        <w:rPr>
          <w:highlight w:val="yellow"/>
        </w:rPr>
        <w:t>planı</w:t>
      </w:r>
      <w:proofErr w:type="spellEnd"/>
      <w:r w:rsidR="00E94674" w:rsidRPr="000C5E05">
        <w:rPr>
          <w:highlight w:val="yellow"/>
        </w:rPr>
        <w:t xml:space="preserve"> </w:t>
      </w:r>
      <w:proofErr w:type="spellStart"/>
      <w:r w:rsidR="000C5E05" w:rsidRPr="000C5E05">
        <w:rPr>
          <w:highlight w:val="yellow"/>
        </w:rPr>
        <w:t>hazırlama</w:t>
      </w:r>
      <w:proofErr w:type="spellEnd"/>
      <w:r w:rsidR="000C5E05"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siteye</w:t>
      </w:r>
      <w:proofErr w:type="spellEnd"/>
      <w:r>
        <w:t xml:space="preserve"> </w:t>
      </w:r>
      <w:proofErr w:type="spellStart"/>
      <w:r>
        <w:t>entegre</w:t>
      </w:r>
      <w:proofErr w:type="spellEnd"/>
      <w:r>
        <w:t xml:space="preserve"> </w:t>
      </w:r>
      <w:proofErr w:type="spellStart"/>
      <w:r>
        <w:t>uygulamasından</w:t>
      </w:r>
      <w:proofErr w:type="spellEnd"/>
      <w:r>
        <w:t xml:space="preserve"> (“</w:t>
      </w:r>
      <w:proofErr w:type="spellStart"/>
      <w:r>
        <w:t>Uygulama</w:t>
      </w:r>
      <w:proofErr w:type="spellEnd"/>
      <w:r>
        <w:t xml:space="preserve">”) </w:t>
      </w:r>
      <w:proofErr w:type="spellStart"/>
      <w:r>
        <w:t>faydalanılmasına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Site’ye</w:t>
      </w:r>
      <w:proofErr w:type="spellEnd"/>
      <w:r>
        <w:t xml:space="preserve"> </w:t>
      </w:r>
      <w:proofErr w:type="spellStart"/>
      <w:r>
        <w:t>yüklenen</w:t>
      </w:r>
      <w:proofErr w:type="spellEnd"/>
      <w:r>
        <w:t xml:space="preserve"> </w:t>
      </w:r>
      <w:proofErr w:type="spellStart"/>
      <w:r>
        <w:t>verilere</w:t>
      </w:r>
      <w:proofErr w:type="spellEnd"/>
      <w:r>
        <w:t xml:space="preserve"> (“</w:t>
      </w:r>
      <w:proofErr w:type="spellStart"/>
      <w:r>
        <w:t>İçerik</w:t>
      </w:r>
      <w:proofErr w:type="spellEnd"/>
      <w:r>
        <w:t xml:space="preserve">”)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koşul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rPr>
          <w:spacing w:val="-4"/>
        </w:rPr>
        <w:t>ile</w:t>
      </w:r>
      <w:proofErr w:type="spellEnd"/>
      <w:r>
        <w:rPr>
          <w:spacing w:val="-4"/>
        </w:rP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tarafların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yükümlülüklerinin</w:t>
      </w:r>
      <w:proofErr w:type="spellEnd"/>
      <w:r>
        <w:t xml:space="preserve"> </w:t>
      </w:r>
      <w:proofErr w:type="spellStart"/>
      <w:r>
        <w:t>belirlenmesi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akdedilmektedir</w:t>
      </w:r>
      <w:proofErr w:type="spellEnd"/>
      <w:r>
        <w:t xml:space="preserve">. Site </w:t>
      </w:r>
      <w:proofErr w:type="spellStart"/>
      <w:r>
        <w:t>kapsamında</w:t>
      </w:r>
      <w:proofErr w:type="spellEnd"/>
      <w:r>
        <w:t xml:space="preserve"> Site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Uygulamanın</w:t>
      </w:r>
      <w:proofErr w:type="spellEnd"/>
      <w:r>
        <w:t xml:space="preserve"> </w:t>
      </w:r>
      <w:proofErr w:type="spellStart"/>
      <w:r>
        <w:t>kullanımına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r w:rsidR="003D4CC5">
        <w:t xml:space="preserve">PMC </w:t>
      </w:r>
      <w:proofErr w:type="spellStart"/>
      <w:r w:rsidR="003D4CC5">
        <w:t>Proje</w:t>
      </w:r>
      <w:proofErr w:type="spellEnd"/>
      <w:r w:rsidR="003D4CC5">
        <w:t xml:space="preserve"> </w:t>
      </w:r>
      <w:proofErr w:type="spellStart"/>
      <w:r w:rsidR="003D4CC5">
        <w:t>ve</w:t>
      </w:r>
      <w:proofErr w:type="spellEnd"/>
      <w:r w:rsidR="003D4CC5">
        <w:t xml:space="preserve"> </w:t>
      </w:r>
      <w:proofErr w:type="spellStart"/>
      <w:r w:rsidR="003D4CC5">
        <w:t>Danışmanlık</w:t>
      </w:r>
      <w:proofErr w:type="spellEnd"/>
      <w:r w:rsidR="003D4CC5">
        <w:t xml:space="preserve"> </w:t>
      </w:r>
      <w:proofErr w:type="spellStart"/>
      <w:r w:rsidR="003D4CC5">
        <w:t>Şirketi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Kullanıcılara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koşulları</w:t>
      </w:r>
      <w:proofErr w:type="spellEnd"/>
      <w:r>
        <w:t xml:space="preserve">, </w:t>
      </w:r>
      <w:proofErr w:type="spellStart"/>
      <w:r>
        <w:t>kural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da </w:t>
      </w:r>
      <w:proofErr w:type="spellStart"/>
      <w:r>
        <w:rPr>
          <w:spacing w:val="-4"/>
        </w:rPr>
        <w:t>işbu</w:t>
      </w:r>
      <w:proofErr w:type="spellEnd"/>
      <w:r>
        <w:rPr>
          <w:spacing w:val="-4"/>
        </w:rP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eki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ayrılmaz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niteliğinde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yükümlülüklerle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tarafların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yükümlülüklerinin</w:t>
      </w:r>
      <w:proofErr w:type="spellEnd"/>
      <w:r>
        <w:t xml:space="preserve"> </w:t>
      </w:r>
      <w:proofErr w:type="spellStart"/>
      <w:r>
        <w:t>tamamını</w:t>
      </w:r>
      <w:proofErr w:type="spellEnd"/>
      <w:r>
        <w:t xml:space="preserve"> </w:t>
      </w:r>
      <w:proofErr w:type="spellStart"/>
      <w:r>
        <w:t>oluşturmaktadır</w:t>
      </w:r>
      <w:proofErr w:type="spellEnd"/>
      <w:r>
        <w:t>.</w:t>
      </w:r>
    </w:p>
    <w:p w14:paraId="5395007B" w14:textId="77777777" w:rsidR="004E0CAF" w:rsidRDefault="004E0CAF" w:rsidP="00413C86">
      <w:pPr>
        <w:pStyle w:val="GvdeMetni"/>
        <w:spacing w:before="2"/>
        <w:ind w:left="0"/>
        <w:jc w:val="left"/>
      </w:pPr>
    </w:p>
    <w:p w14:paraId="1640593C" w14:textId="77777777" w:rsidR="004E0CAF" w:rsidRDefault="00732E63" w:rsidP="00413C86">
      <w:pPr>
        <w:pStyle w:val="Balk1"/>
        <w:jc w:val="left"/>
      </w:pPr>
      <w:r>
        <w:t xml:space="preserve">Madde 3. </w:t>
      </w:r>
      <w:proofErr w:type="spellStart"/>
      <w:r>
        <w:t>Tarafların</w:t>
      </w:r>
      <w:proofErr w:type="spellEnd"/>
      <w:r>
        <w:t xml:space="preserve"> Hak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Yükümlülükleri</w:t>
      </w:r>
      <w:proofErr w:type="spellEnd"/>
    </w:p>
    <w:p w14:paraId="3DAC1183" w14:textId="77777777" w:rsidR="004E0CAF" w:rsidRDefault="00732E63" w:rsidP="00413C86">
      <w:pPr>
        <w:pStyle w:val="ListeParagraf"/>
        <w:numPr>
          <w:ilvl w:val="1"/>
          <w:numId w:val="7"/>
        </w:numPr>
        <w:tabs>
          <w:tab w:val="left" w:pos="515"/>
        </w:tabs>
        <w:ind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Uygulamadan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faydalanmak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, </w:t>
      </w:r>
      <w:r w:rsidR="003D4CC5">
        <w:rPr>
          <w:sz w:val="24"/>
        </w:rPr>
        <w:t xml:space="preserve">PMC </w:t>
      </w:r>
      <w:proofErr w:type="spellStart"/>
      <w:r w:rsidR="003D4CC5">
        <w:rPr>
          <w:sz w:val="24"/>
        </w:rPr>
        <w:t>Proje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ve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Danışmanlık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bilgileri</w:t>
      </w:r>
      <w:proofErr w:type="spellEnd"/>
      <w:r>
        <w:rPr>
          <w:sz w:val="24"/>
        </w:rPr>
        <w:t xml:space="preserve"> tam, 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güncel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sağlayarak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işbu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sözleşmeyi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gerektiğini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sürecinde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statüsünün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değişiklik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güncellenecektir</w:t>
      </w:r>
      <w:proofErr w:type="spellEnd"/>
      <w:r>
        <w:rPr>
          <w:sz w:val="24"/>
        </w:rPr>
        <w:t xml:space="preserve">. Bu </w:t>
      </w:r>
      <w:proofErr w:type="spellStart"/>
      <w:r>
        <w:rPr>
          <w:sz w:val="24"/>
        </w:rPr>
        <w:t>bilgilerin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gerçeğe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aykırı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verilmesi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güncel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nedeniyle</w:t>
      </w:r>
      <w:proofErr w:type="spellEnd"/>
      <w:r>
        <w:rPr>
          <w:sz w:val="24"/>
        </w:rPr>
        <w:t xml:space="preserve"> site </w:t>
      </w:r>
      <w:proofErr w:type="spellStart"/>
      <w:r>
        <w:rPr>
          <w:spacing w:val="-5"/>
          <w:sz w:val="24"/>
        </w:rPr>
        <w:t>ya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Uygulamaya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sağlanamamasından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bunlardan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faydalanılamamasından</w:t>
      </w:r>
      <w:proofErr w:type="spellEnd"/>
      <w:r>
        <w:rPr>
          <w:sz w:val="24"/>
        </w:rPr>
        <w:t xml:space="preserve"> </w:t>
      </w:r>
      <w:r w:rsidR="003D4CC5">
        <w:rPr>
          <w:sz w:val="24"/>
        </w:rPr>
        <w:t xml:space="preserve">PMC </w:t>
      </w:r>
      <w:proofErr w:type="spellStart"/>
      <w:r w:rsidR="003D4CC5">
        <w:rPr>
          <w:sz w:val="24"/>
        </w:rPr>
        <w:t>Proje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ve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Danışmanlık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>.</w:t>
      </w:r>
    </w:p>
    <w:p w14:paraId="0D28A9B5" w14:textId="6E746AAB" w:rsidR="004E0CAF" w:rsidRDefault="00732E63" w:rsidP="00AD39A3">
      <w:pPr>
        <w:pStyle w:val="ListeParagraf"/>
        <w:numPr>
          <w:ilvl w:val="1"/>
          <w:numId w:val="7"/>
        </w:numPr>
        <w:tabs>
          <w:tab w:val="left" w:pos="486"/>
        </w:tabs>
        <w:ind w:right="110"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18 </w:t>
      </w:r>
      <w:proofErr w:type="spellStart"/>
      <w:r>
        <w:rPr>
          <w:sz w:val="24"/>
        </w:rPr>
        <w:t>yaşını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doldurmuş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akdetmek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ehliyete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 xml:space="preserve">. </w:t>
      </w:r>
      <w:r w:rsidR="00AD39A3">
        <w:rPr>
          <w:sz w:val="24"/>
        </w:rPr>
        <w:t xml:space="preserve"> </w:t>
      </w:r>
      <w:proofErr w:type="spellStart"/>
      <w:r w:rsidR="00AD39A3">
        <w:rPr>
          <w:sz w:val="24"/>
        </w:rPr>
        <w:t>K</w:t>
      </w:r>
      <w:r w:rsidR="00AD39A3" w:rsidRPr="00AD39A3">
        <w:rPr>
          <w:sz w:val="24"/>
        </w:rPr>
        <w:t>ullanıcının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ehliyetsiz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olması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durumunda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>
        <w:rPr>
          <w:sz w:val="24"/>
        </w:rPr>
        <w:t>ve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sözleşmeyi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imzalaması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durumunda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yasal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temsilcilerin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onayının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alınması</w:t>
      </w:r>
      <w:proofErr w:type="spellEnd"/>
      <w:r w:rsidR="00AD39A3" w:rsidRPr="00AD39A3">
        <w:rPr>
          <w:sz w:val="24"/>
        </w:rPr>
        <w:t xml:space="preserve"> </w:t>
      </w:r>
      <w:proofErr w:type="spellStart"/>
      <w:r w:rsidR="00AD39A3" w:rsidRPr="00AD39A3">
        <w:rPr>
          <w:sz w:val="24"/>
        </w:rPr>
        <w:t>gerektiği</w:t>
      </w:r>
      <w:proofErr w:type="spellEnd"/>
      <w:r w:rsidR="00AD39A3" w:rsidRPr="00AD39A3">
        <w:rPr>
          <w:sz w:val="24"/>
        </w:rPr>
        <w:t xml:space="preserve"> </w:t>
      </w:r>
      <w:r w:rsidR="00AD39A3">
        <w:rPr>
          <w:sz w:val="24"/>
        </w:rPr>
        <w:t xml:space="preserve">Kabul </w:t>
      </w:r>
      <w:proofErr w:type="spellStart"/>
      <w:r w:rsidR="00AD39A3">
        <w:rPr>
          <w:sz w:val="24"/>
        </w:rPr>
        <w:t>eder</w:t>
      </w:r>
      <w:proofErr w:type="spellEnd"/>
      <w:r w:rsidR="00AD39A3" w:rsidRPr="00AD39A3">
        <w:rPr>
          <w:sz w:val="24"/>
        </w:rPr>
        <w:t>.</w:t>
      </w:r>
      <w:r w:rsidR="00AD39A3">
        <w:rPr>
          <w:sz w:val="24"/>
        </w:rPr>
        <w:t xml:space="preserve"> </w:t>
      </w:r>
      <w:proofErr w:type="spellStart"/>
      <w:r>
        <w:rPr>
          <w:sz w:val="24"/>
        </w:rPr>
        <w:t>Kullanıcının</w:t>
      </w:r>
      <w:proofErr w:type="spellEnd"/>
      <w:r>
        <w:rPr>
          <w:sz w:val="24"/>
        </w:rPr>
        <w:t xml:space="preserve"> Site ’ye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işletme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adına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erişiyor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buna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girdiği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işletme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kullanıcıya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ait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olmaması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r w:rsidR="003D4CC5">
        <w:rPr>
          <w:sz w:val="24"/>
        </w:rPr>
        <w:t xml:space="preserve">PMC </w:t>
      </w:r>
      <w:proofErr w:type="spellStart"/>
      <w:r w:rsidR="003D4CC5">
        <w:rPr>
          <w:sz w:val="24"/>
        </w:rPr>
        <w:t>Proje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ve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Danışmanlık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etmez</w:t>
      </w:r>
      <w:proofErr w:type="spellEnd"/>
      <w:r>
        <w:rPr>
          <w:sz w:val="24"/>
        </w:rPr>
        <w:t xml:space="preserve">. Bu </w:t>
      </w:r>
      <w:proofErr w:type="spellStart"/>
      <w:r>
        <w:rPr>
          <w:sz w:val="24"/>
        </w:rPr>
        <w:t>durumda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statüsü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ile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yükümlülükler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söz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işletmeye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ait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>.</w:t>
      </w:r>
    </w:p>
    <w:p w14:paraId="6C03336F" w14:textId="34E7939A" w:rsidR="004E0CAF" w:rsidRPr="00C26A34" w:rsidRDefault="00732E63" w:rsidP="00413C86">
      <w:pPr>
        <w:pStyle w:val="ListeParagraf"/>
        <w:numPr>
          <w:ilvl w:val="1"/>
          <w:numId w:val="7"/>
        </w:numPr>
        <w:tabs>
          <w:tab w:val="left" w:pos="481"/>
        </w:tabs>
        <w:ind w:right="187" w:firstLine="0"/>
        <w:rPr>
          <w:sz w:val="24"/>
          <w:highlight w:val="yellow"/>
        </w:rPr>
      </w:pPr>
      <w:proofErr w:type="spellStart"/>
      <w:r w:rsidRPr="00C26A34">
        <w:rPr>
          <w:sz w:val="24"/>
          <w:highlight w:val="yellow"/>
        </w:rPr>
        <w:t>Kullanıcı</w:t>
      </w:r>
      <w:proofErr w:type="spellEnd"/>
      <w:r w:rsidRPr="00C26A34">
        <w:rPr>
          <w:sz w:val="24"/>
          <w:highlight w:val="yellow"/>
        </w:rPr>
        <w:t xml:space="preserve">, </w:t>
      </w:r>
      <w:r w:rsidR="000C5E05">
        <w:rPr>
          <w:sz w:val="24"/>
          <w:highlight w:val="yellow"/>
        </w:rPr>
        <w:t xml:space="preserve">finraks.com web </w:t>
      </w:r>
      <w:proofErr w:type="spellStart"/>
      <w:r w:rsidR="000C5E05">
        <w:rPr>
          <w:sz w:val="24"/>
          <w:highlight w:val="yellow"/>
        </w:rPr>
        <w:t>sitesi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içerikleri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kapsamında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tek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pacing w:val="-5"/>
          <w:sz w:val="24"/>
          <w:highlight w:val="yellow"/>
        </w:rPr>
        <w:t>bir</w:t>
      </w:r>
      <w:proofErr w:type="spellEnd"/>
      <w:r w:rsidRPr="00C26A34">
        <w:rPr>
          <w:spacing w:val="-5"/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Kullanıcı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hesabı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tesis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etme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hakkına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sahiptir</w:t>
      </w:r>
      <w:proofErr w:type="spellEnd"/>
      <w:r w:rsidRPr="00C26A34">
        <w:rPr>
          <w:sz w:val="24"/>
          <w:highlight w:val="yellow"/>
        </w:rPr>
        <w:t xml:space="preserve">. Birden </w:t>
      </w:r>
      <w:proofErr w:type="spellStart"/>
      <w:r w:rsidRPr="00C26A34">
        <w:rPr>
          <w:sz w:val="24"/>
          <w:highlight w:val="yellow"/>
        </w:rPr>
        <w:t>çok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kişi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ile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tek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pacing w:val="-4"/>
          <w:sz w:val="24"/>
          <w:highlight w:val="yellow"/>
        </w:rPr>
        <w:t>bir</w:t>
      </w:r>
      <w:proofErr w:type="spellEnd"/>
      <w:r w:rsidRPr="00C26A34">
        <w:rPr>
          <w:spacing w:val="-4"/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giriş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yapılması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yasaktır</w:t>
      </w:r>
      <w:proofErr w:type="spellEnd"/>
      <w:r w:rsidRPr="00C26A34">
        <w:rPr>
          <w:sz w:val="24"/>
          <w:highlight w:val="yellow"/>
        </w:rPr>
        <w:t xml:space="preserve">. </w:t>
      </w:r>
      <w:proofErr w:type="spellStart"/>
      <w:r w:rsidRPr="00C26A34">
        <w:rPr>
          <w:sz w:val="24"/>
          <w:highlight w:val="yellow"/>
        </w:rPr>
        <w:t>Girişiniz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sadece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bir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kişi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tarafından</w:t>
      </w:r>
      <w:proofErr w:type="spellEnd"/>
      <w:r w:rsidRPr="00C26A34">
        <w:rPr>
          <w:sz w:val="24"/>
          <w:highlight w:val="yellow"/>
        </w:rPr>
        <w:t xml:space="preserve"> </w:t>
      </w:r>
      <w:proofErr w:type="spellStart"/>
      <w:r w:rsidRPr="00C26A34">
        <w:rPr>
          <w:sz w:val="24"/>
          <w:highlight w:val="yellow"/>
        </w:rPr>
        <w:t>kullanılabilir</w:t>
      </w:r>
      <w:proofErr w:type="spellEnd"/>
      <w:r w:rsidRPr="00C26A34">
        <w:rPr>
          <w:sz w:val="24"/>
          <w:highlight w:val="yellow"/>
        </w:rPr>
        <w:t>.</w:t>
      </w:r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Ancak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ilave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kullanıcı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içeren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paketlerde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ise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paketlerde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yer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alan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ilave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kullanıcı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sayısı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kadar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kullanıcı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ilave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eder</w:t>
      </w:r>
      <w:proofErr w:type="spellEnd"/>
      <w:r w:rsidR="000C5E05">
        <w:rPr>
          <w:sz w:val="24"/>
          <w:highlight w:val="yellow"/>
        </w:rPr>
        <w:t>.</w:t>
      </w:r>
    </w:p>
    <w:p w14:paraId="51D90962" w14:textId="77777777" w:rsidR="004E0CAF" w:rsidRDefault="00732E63" w:rsidP="00413C86">
      <w:pPr>
        <w:pStyle w:val="ListeParagraf"/>
        <w:numPr>
          <w:ilvl w:val="1"/>
          <w:numId w:val="7"/>
        </w:numPr>
        <w:tabs>
          <w:tab w:val="left" w:pos="688"/>
        </w:tabs>
        <w:spacing w:before="1"/>
        <w:ind w:firstLine="0"/>
        <w:rPr>
          <w:sz w:val="24"/>
        </w:rPr>
      </w:pPr>
      <w:proofErr w:type="spellStart"/>
      <w:r w:rsidRPr="003D4CC5">
        <w:rPr>
          <w:sz w:val="24"/>
        </w:rPr>
        <w:t>Kullanıcı</w:t>
      </w:r>
      <w:proofErr w:type="spellEnd"/>
      <w:r w:rsidRPr="003D4CC5">
        <w:rPr>
          <w:sz w:val="24"/>
        </w:rPr>
        <w:t xml:space="preserve"> </w:t>
      </w:r>
      <w:proofErr w:type="spellStart"/>
      <w:r w:rsidRPr="003D4CC5">
        <w:rPr>
          <w:sz w:val="24"/>
        </w:rPr>
        <w:t>tarafından</w:t>
      </w:r>
      <w:proofErr w:type="spellEnd"/>
      <w:r w:rsidRPr="003D4CC5">
        <w:rPr>
          <w:sz w:val="24"/>
        </w:rPr>
        <w:t xml:space="preserve"> </w:t>
      </w:r>
      <w:proofErr w:type="spellStart"/>
      <w:proofErr w:type="gramStart"/>
      <w:r w:rsidRPr="003D4CC5">
        <w:rPr>
          <w:sz w:val="24"/>
        </w:rPr>
        <w:t>Site‘</w:t>
      </w:r>
      <w:proofErr w:type="gramEnd"/>
      <w:r w:rsidRPr="003D4CC5">
        <w:rPr>
          <w:sz w:val="24"/>
        </w:rPr>
        <w:t>ye</w:t>
      </w:r>
      <w:proofErr w:type="spellEnd"/>
      <w:r w:rsidRPr="003D4CC5">
        <w:rPr>
          <w:sz w:val="24"/>
        </w:rPr>
        <w:t xml:space="preserve"> </w:t>
      </w:r>
      <w:proofErr w:type="spellStart"/>
      <w:r w:rsidRPr="003D4CC5">
        <w:rPr>
          <w:sz w:val="24"/>
        </w:rPr>
        <w:t>erişim</w:t>
      </w:r>
      <w:proofErr w:type="spellEnd"/>
      <w:r w:rsidRPr="003D4CC5">
        <w:rPr>
          <w:sz w:val="24"/>
        </w:rPr>
        <w:t xml:space="preserve"> e-</w:t>
      </w:r>
      <w:proofErr w:type="spellStart"/>
      <w:r w:rsidRPr="003D4CC5">
        <w:rPr>
          <w:sz w:val="24"/>
        </w:rPr>
        <w:t>posta</w:t>
      </w:r>
      <w:proofErr w:type="spellEnd"/>
      <w:r w:rsidRPr="003D4CC5">
        <w:rPr>
          <w:sz w:val="24"/>
        </w:rPr>
        <w:t xml:space="preserve"> </w:t>
      </w:r>
      <w:proofErr w:type="spellStart"/>
      <w:r w:rsidRPr="003D4CC5">
        <w:rPr>
          <w:sz w:val="24"/>
        </w:rPr>
        <w:t>adresi</w:t>
      </w:r>
      <w:proofErr w:type="spellEnd"/>
      <w:r w:rsidRPr="003D4CC5">
        <w:rPr>
          <w:sz w:val="24"/>
        </w:rPr>
        <w:t xml:space="preserve"> </w:t>
      </w:r>
      <w:proofErr w:type="spellStart"/>
      <w:r w:rsidRPr="003D4CC5">
        <w:rPr>
          <w:spacing w:val="-3"/>
          <w:sz w:val="24"/>
        </w:rPr>
        <w:t>ve</w:t>
      </w:r>
      <w:proofErr w:type="spellEnd"/>
      <w:r w:rsidRPr="003D4CC5">
        <w:rPr>
          <w:spacing w:val="-3"/>
          <w:sz w:val="24"/>
        </w:rPr>
        <w:t xml:space="preserve"> </w:t>
      </w:r>
      <w:proofErr w:type="spellStart"/>
      <w:r w:rsidRPr="003D4CC5">
        <w:rPr>
          <w:sz w:val="24"/>
        </w:rPr>
        <w:t>şifresi</w:t>
      </w:r>
      <w:proofErr w:type="spellEnd"/>
      <w:r w:rsidRPr="003D4CC5">
        <w:rPr>
          <w:sz w:val="24"/>
        </w:rPr>
        <w:t xml:space="preserve"> </w:t>
      </w:r>
      <w:proofErr w:type="spellStart"/>
      <w:r w:rsidRPr="003D4CC5">
        <w:rPr>
          <w:sz w:val="24"/>
        </w:rPr>
        <w:t>kullanılarak</w:t>
      </w:r>
      <w:proofErr w:type="spellEnd"/>
      <w:r w:rsidRPr="003D4CC5">
        <w:rPr>
          <w:sz w:val="24"/>
        </w:rPr>
        <w:t xml:space="preserve"> </w:t>
      </w:r>
      <w:proofErr w:type="spellStart"/>
      <w:r w:rsidRPr="003D4CC5">
        <w:rPr>
          <w:sz w:val="24"/>
        </w:rPr>
        <w:t>gerçekleştirilecektir</w:t>
      </w:r>
      <w:proofErr w:type="spellEnd"/>
      <w:r w:rsidRPr="003D4CC5">
        <w:rPr>
          <w:sz w:val="24"/>
        </w:rPr>
        <w:t>.</w:t>
      </w:r>
      <w:r>
        <w:rPr>
          <w:sz w:val="24"/>
        </w:rPr>
        <w:t xml:space="preserve"> Bu </w:t>
      </w:r>
      <w:proofErr w:type="spellStart"/>
      <w:r>
        <w:rPr>
          <w:sz w:val="24"/>
        </w:rPr>
        <w:t>şifrenin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gizliliğinin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güvenliğinin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korunmasından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site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üzerinden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bilgilerin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kullanımı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gerçekleştirilen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her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türlü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faaliyetin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gerçekleştirildiği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edilecek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faaliyetlerden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doğan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türlü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yasal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cezai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’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ait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>.</w:t>
      </w:r>
    </w:p>
    <w:p w14:paraId="0E49C959" w14:textId="77777777" w:rsidR="004E0CAF" w:rsidRDefault="00732E63" w:rsidP="00413C86">
      <w:pPr>
        <w:pStyle w:val="GvdeMetni"/>
        <w:spacing w:line="237" w:lineRule="auto"/>
        <w:ind w:right="128"/>
        <w:jc w:val="left"/>
      </w:pPr>
      <w:proofErr w:type="spellStart"/>
      <w:r w:rsidRPr="00E94674">
        <w:t>Kullanıcı</w:t>
      </w:r>
      <w:proofErr w:type="spellEnd"/>
      <w:r w:rsidRPr="00E94674">
        <w:t xml:space="preserve">, </w:t>
      </w:r>
      <w:proofErr w:type="spellStart"/>
      <w:r w:rsidRPr="00E94674">
        <w:t>şifresinin</w:t>
      </w:r>
      <w:proofErr w:type="spellEnd"/>
      <w:r w:rsidRPr="00E94674">
        <w:t xml:space="preserve"> </w:t>
      </w:r>
      <w:proofErr w:type="spellStart"/>
      <w:r w:rsidRPr="00E94674">
        <w:t>yetkisiz</w:t>
      </w:r>
      <w:proofErr w:type="spellEnd"/>
      <w:r w:rsidRPr="00E94674">
        <w:t xml:space="preserve"> </w:t>
      </w:r>
      <w:proofErr w:type="spellStart"/>
      <w:r w:rsidRPr="00E94674">
        <w:t>kullanımı</w:t>
      </w:r>
      <w:proofErr w:type="spellEnd"/>
      <w:r w:rsidRPr="00E94674">
        <w:t xml:space="preserve"> </w:t>
      </w:r>
      <w:proofErr w:type="spellStart"/>
      <w:r w:rsidRPr="00E94674">
        <w:t>veya</w:t>
      </w:r>
      <w:proofErr w:type="spellEnd"/>
      <w:r w:rsidRPr="00E94674">
        <w:t xml:space="preserve"> </w:t>
      </w:r>
      <w:proofErr w:type="spellStart"/>
      <w:r w:rsidRPr="00E94674">
        <w:t>güvenliğin</w:t>
      </w:r>
      <w:proofErr w:type="spellEnd"/>
      <w:r w:rsidRPr="00E94674">
        <w:t xml:space="preserve"> </w:t>
      </w:r>
      <w:proofErr w:type="spellStart"/>
      <w:r w:rsidRPr="00E94674">
        <w:t>başka</w:t>
      </w:r>
      <w:proofErr w:type="spellEnd"/>
      <w:r w:rsidRPr="00E94674">
        <w:t xml:space="preserve"> </w:t>
      </w:r>
      <w:proofErr w:type="spellStart"/>
      <w:r w:rsidRPr="00E94674">
        <w:t>şekilde</w:t>
      </w:r>
      <w:proofErr w:type="spellEnd"/>
      <w:r w:rsidRPr="00E94674">
        <w:t xml:space="preserve"> </w:t>
      </w:r>
      <w:proofErr w:type="spellStart"/>
      <w:r w:rsidRPr="00E94674">
        <w:t>ihlalinden</w:t>
      </w:r>
      <w:proofErr w:type="spellEnd"/>
      <w:r w:rsidRPr="00E94674">
        <w:t xml:space="preserve"> </w:t>
      </w:r>
      <w:proofErr w:type="spellStart"/>
      <w:r w:rsidRPr="00E94674">
        <w:t>haberdar</w:t>
      </w:r>
      <w:proofErr w:type="spellEnd"/>
      <w:r w:rsidRPr="00E94674">
        <w:t xml:space="preserve"> </w:t>
      </w:r>
      <w:proofErr w:type="spellStart"/>
      <w:r w:rsidRPr="00E94674">
        <w:t>olduğunda</w:t>
      </w:r>
      <w:proofErr w:type="spellEnd"/>
      <w:r w:rsidRPr="00E94674">
        <w:t xml:space="preserve"> </w:t>
      </w:r>
      <w:proofErr w:type="spellStart"/>
      <w:r w:rsidRPr="00E94674">
        <w:rPr>
          <w:spacing w:val="-3"/>
        </w:rPr>
        <w:t>bu</w:t>
      </w:r>
      <w:proofErr w:type="spellEnd"/>
      <w:r w:rsidRPr="00E94674">
        <w:rPr>
          <w:spacing w:val="-3"/>
        </w:rPr>
        <w:t xml:space="preserve"> </w:t>
      </w:r>
      <w:proofErr w:type="spellStart"/>
      <w:r w:rsidRPr="00E94674">
        <w:t>durumu</w:t>
      </w:r>
      <w:proofErr w:type="spellEnd"/>
      <w:r w:rsidRPr="00E94674">
        <w:t xml:space="preserve"> </w:t>
      </w:r>
      <w:proofErr w:type="spellStart"/>
      <w:r w:rsidRPr="00E94674">
        <w:t>derhal</w:t>
      </w:r>
      <w:proofErr w:type="spellEnd"/>
      <w:r w:rsidRPr="00E94674">
        <w:t xml:space="preserve"> </w:t>
      </w:r>
      <w:r w:rsidR="003D4CC5" w:rsidRPr="00E94674">
        <w:t xml:space="preserve">PMC </w:t>
      </w:r>
      <w:proofErr w:type="spellStart"/>
      <w:r w:rsidR="003D4CC5" w:rsidRPr="00E94674">
        <w:t>Proje</w:t>
      </w:r>
      <w:proofErr w:type="spellEnd"/>
      <w:r w:rsidR="003D4CC5" w:rsidRPr="00E94674">
        <w:t xml:space="preserve"> Ve </w:t>
      </w:r>
      <w:proofErr w:type="spellStart"/>
      <w:r w:rsidR="003D4CC5" w:rsidRPr="00E94674">
        <w:t>Danışmanlık</w:t>
      </w:r>
      <w:proofErr w:type="spellEnd"/>
      <w:r w:rsidR="003D4CC5" w:rsidRPr="00E94674">
        <w:t xml:space="preserve"> </w:t>
      </w:r>
      <w:proofErr w:type="spellStart"/>
      <w:r w:rsidR="003D4CC5" w:rsidRPr="00E94674">
        <w:t>Şirketine</w:t>
      </w:r>
      <w:proofErr w:type="spellEnd"/>
      <w:r w:rsidRPr="00E94674">
        <w:rPr>
          <w:spacing w:val="6"/>
        </w:rPr>
        <w:t xml:space="preserve"> </w:t>
      </w:r>
      <w:proofErr w:type="spellStart"/>
      <w:r w:rsidRPr="00E94674">
        <w:t>bildirecektir</w:t>
      </w:r>
      <w:proofErr w:type="spellEnd"/>
      <w:r w:rsidRPr="00E94674">
        <w:t>.</w:t>
      </w:r>
    </w:p>
    <w:p w14:paraId="3FBE1F84" w14:textId="77777777" w:rsidR="004E0CAF" w:rsidRDefault="00732E63" w:rsidP="00413C86">
      <w:pPr>
        <w:pStyle w:val="ListeParagraf"/>
        <w:numPr>
          <w:ilvl w:val="1"/>
          <w:numId w:val="7"/>
        </w:numPr>
        <w:tabs>
          <w:tab w:val="left" w:pos="563"/>
        </w:tabs>
        <w:spacing w:before="4"/>
        <w:ind w:right="112"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Uygulamayı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yalnızca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yasalara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kullanacağını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ekleri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yürürlükteki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mevzuat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öngörülen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koşullara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davranacağını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Siteyi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üçüncü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üçüncü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kullanabilecektir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kapsamda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kişilerin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5"/>
          <w:sz w:val="24"/>
        </w:rPr>
        <w:t>iş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kendisi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geçerli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davranmasını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sağlayacaktır</w:t>
      </w:r>
      <w:proofErr w:type="spellEnd"/>
      <w:r>
        <w:rPr>
          <w:sz w:val="24"/>
        </w:rPr>
        <w:t>.</w:t>
      </w:r>
    </w:p>
    <w:p w14:paraId="7BCBF007" w14:textId="77777777" w:rsidR="004E0CAF" w:rsidRDefault="004E0CAF" w:rsidP="00413C86">
      <w:pPr>
        <w:rPr>
          <w:sz w:val="24"/>
        </w:rPr>
        <w:sectPr w:rsidR="004E0CAF">
          <w:headerReference w:type="default" r:id="rId8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9C43E05" w14:textId="77777777" w:rsidR="004E0CAF" w:rsidRDefault="00732E63" w:rsidP="00413C86">
      <w:pPr>
        <w:pStyle w:val="ListeParagraf"/>
        <w:numPr>
          <w:ilvl w:val="1"/>
          <w:numId w:val="7"/>
        </w:numPr>
        <w:tabs>
          <w:tab w:val="left" w:pos="619"/>
          <w:tab w:val="left" w:pos="620"/>
          <w:tab w:val="left" w:pos="1770"/>
          <w:tab w:val="left" w:pos="4082"/>
          <w:tab w:val="left" w:pos="6724"/>
          <w:tab w:val="left" w:pos="7281"/>
          <w:tab w:val="left" w:pos="8178"/>
          <w:tab w:val="left" w:pos="8643"/>
        </w:tabs>
        <w:spacing w:before="70"/>
        <w:ind w:right="114" w:firstLine="0"/>
        <w:rPr>
          <w:sz w:val="24"/>
        </w:rPr>
      </w:pPr>
      <w:proofErr w:type="spellStart"/>
      <w:r>
        <w:rPr>
          <w:sz w:val="24"/>
        </w:rPr>
        <w:lastRenderedPageBreak/>
        <w:t>Kullanıcı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muhtelif</w:t>
      </w:r>
      <w:proofErr w:type="spellEnd"/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zamanlarda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Uygulamayı</w:t>
      </w:r>
      <w:proofErr w:type="spellEnd"/>
      <w:r>
        <w:rPr>
          <w:sz w:val="24"/>
        </w:rPr>
        <w:t xml:space="preserve">  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kullanması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üçüncü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kişiyi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(“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”) </w:t>
      </w:r>
      <w:proofErr w:type="spellStart"/>
      <w:r>
        <w:rPr>
          <w:sz w:val="24"/>
        </w:rPr>
        <w:t>yetkilendirebilir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kapsamındaki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seviyesi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belirlenecektir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kullanmasından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erişimini</w:t>
      </w:r>
      <w:proofErr w:type="spellEnd"/>
      <w:r>
        <w:rPr>
          <w:sz w:val="24"/>
        </w:rPr>
        <w:t xml:space="preserve"> her zaman </w:t>
      </w:r>
      <w:proofErr w:type="spellStart"/>
      <w:r>
        <w:rPr>
          <w:sz w:val="24"/>
        </w:rPr>
        <w:t>kontrol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edecek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seviyesini</w:t>
      </w:r>
      <w:proofErr w:type="spellEnd"/>
      <w:r>
        <w:rPr>
          <w:sz w:val="24"/>
        </w:rPr>
        <w:t xml:space="preserve"> her zaman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bağlı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olmaksızın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değiştirebilecek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iptal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edebilecektir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uyuşmazlık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çıkması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içeriğe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erişim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seviyesine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verecektir</w:t>
      </w:r>
      <w:proofErr w:type="spellEnd"/>
      <w:r>
        <w:rPr>
          <w:sz w:val="24"/>
        </w:rPr>
        <w:t>.</w:t>
      </w:r>
    </w:p>
    <w:p w14:paraId="588C1ADC" w14:textId="77777777" w:rsidR="004E0CAF" w:rsidRPr="00E94674" w:rsidRDefault="00732E63" w:rsidP="00413C86">
      <w:pPr>
        <w:pStyle w:val="ListeParagraf"/>
        <w:numPr>
          <w:ilvl w:val="1"/>
          <w:numId w:val="7"/>
        </w:numPr>
        <w:tabs>
          <w:tab w:val="left" w:pos="582"/>
        </w:tabs>
        <w:spacing w:before="1"/>
        <w:ind w:right="105"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paylaşılan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İçerik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Kullanıcı’nın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mülkiyetinde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İçeriğe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tüm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sorumluluk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Kullanıcı’ya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aittir</w:t>
      </w:r>
      <w:proofErr w:type="spellEnd"/>
      <w:r>
        <w:rPr>
          <w:sz w:val="24"/>
        </w:rPr>
        <w:t xml:space="preserve">. </w:t>
      </w:r>
      <w:r w:rsidR="003D4CC5">
        <w:rPr>
          <w:sz w:val="24"/>
        </w:rPr>
        <w:t xml:space="preserve">PMC </w:t>
      </w:r>
      <w:proofErr w:type="spellStart"/>
      <w:r w:rsidR="003D4CC5">
        <w:rPr>
          <w:sz w:val="24"/>
        </w:rPr>
        <w:t>Proje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ve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Danışmanlık</w:t>
      </w:r>
      <w:proofErr w:type="spellEnd"/>
      <w:r w:rsidR="003D4CC5">
        <w:rPr>
          <w:sz w:val="24"/>
        </w:rPr>
        <w:t xml:space="preserve"> </w:t>
      </w:r>
      <w:proofErr w:type="spellStart"/>
      <w:r w:rsidR="003D4CC5">
        <w:rPr>
          <w:sz w:val="24"/>
        </w:rPr>
        <w:t>Şirketi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4"/>
          <w:sz w:val="24"/>
        </w:rPr>
        <w:t>işbu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kapsamında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kendisine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şartlı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kapsamında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İçeriği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haizdir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İçeriğe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yahut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İçeriğin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açabileceği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kayıp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zararlara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r w:rsidR="003D4CC5" w:rsidRPr="00E94674">
        <w:rPr>
          <w:sz w:val="24"/>
        </w:rPr>
        <w:t xml:space="preserve">PMC </w:t>
      </w:r>
      <w:proofErr w:type="spellStart"/>
      <w:r w:rsidR="003D4CC5" w:rsidRPr="00E94674">
        <w:rPr>
          <w:sz w:val="24"/>
        </w:rPr>
        <w:t>Proje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ve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Danışmanlık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tutulamayacak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sayılanlarla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olmaksızın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hukuka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uygunluk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Kullanıcı</w:t>
      </w:r>
      <w:proofErr w:type="spellEnd"/>
      <w:r w:rsidRPr="00E94674">
        <w:rPr>
          <w:sz w:val="24"/>
        </w:rPr>
        <w:t xml:space="preserve">, </w:t>
      </w:r>
      <w:r w:rsidR="003D4CC5" w:rsidRPr="00E94674">
        <w:rPr>
          <w:sz w:val="24"/>
        </w:rPr>
        <w:t xml:space="preserve">PMC </w:t>
      </w:r>
      <w:proofErr w:type="spellStart"/>
      <w:r w:rsidR="003D4CC5" w:rsidRPr="00E94674">
        <w:rPr>
          <w:sz w:val="24"/>
        </w:rPr>
        <w:t>Proje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ve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Danışmanlık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Şirketi’nin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içerik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düzenlemeleri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başta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olmak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üzere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z w:val="24"/>
        </w:rPr>
        <w:t>yürürlükteki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mevzuattan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kaynaklanan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gereksinimlere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dayanarak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İçerik’i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Uygulama’dan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sistemlerinden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silebileceğini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r w:rsidR="003D4CC5" w:rsidRPr="00E94674">
        <w:rPr>
          <w:sz w:val="24"/>
        </w:rPr>
        <w:t xml:space="preserve">PMC </w:t>
      </w:r>
      <w:proofErr w:type="spellStart"/>
      <w:r w:rsidR="003D4CC5" w:rsidRPr="00E94674">
        <w:rPr>
          <w:sz w:val="24"/>
        </w:rPr>
        <w:t>Proje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ve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Danışmanlık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Şirketi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kayıp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veriler</w:t>
      </w:r>
      <w:proofErr w:type="spellEnd"/>
      <w:r w:rsidRPr="00E94674">
        <w:rPr>
          <w:sz w:val="24"/>
        </w:rPr>
        <w:t xml:space="preserve"> de </w:t>
      </w:r>
      <w:proofErr w:type="spellStart"/>
      <w:r w:rsidRPr="00E94674">
        <w:rPr>
          <w:sz w:val="24"/>
        </w:rPr>
        <w:t>dahil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olmak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üzere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bu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kapsamda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meydana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gelebilecek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zararlardan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sorumlu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olmadığını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kabul</w:t>
      </w:r>
      <w:proofErr w:type="spellEnd"/>
      <w:r w:rsidRPr="00E94674">
        <w:rPr>
          <w:spacing w:val="-13"/>
          <w:sz w:val="24"/>
        </w:rPr>
        <w:t xml:space="preserve"> </w:t>
      </w:r>
      <w:proofErr w:type="spellStart"/>
      <w:r w:rsidRPr="00E94674">
        <w:rPr>
          <w:sz w:val="24"/>
        </w:rPr>
        <w:t>eder</w:t>
      </w:r>
      <w:proofErr w:type="spellEnd"/>
      <w:r w:rsidRPr="00E94674">
        <w:rPr>
          <w:sz w:val="24"/>
        </w:rPr>
        <w:t>.</w:t>
      </w:r>
    </w:p>
    <w:p w14:paraId="11EF49FC" w14:textId="77777777" w:rsidR="004E0CAF" w:rsidRPr="0040718A" w:rsidRDefault="00732E63" w:rsidP="00413C86">
      <w:pPr>
        <w:pStyle w:val="GvdeMetni"/>
        <w:spacing w:before="1" w:line="275" w:lineRule="exact"/>
        <w:jc w:val="left"/>
      </w:pPr>
      <w:proofErr w:type="spellStart"/>
      <w:r w:rsidRPr="00E94674">
        <w:t>Kullanıcı,</w:t>
      </w:r>
      <w:r w:rsidR="003D4CC5" w:rsidRPr="00E94674">
        <w:t>PMC</w:t>
      </w:r>
      <w:proofErr w:type="spellEnd"/>
      <w:r w:rsidR="003D4CC5" w:rsidRPr="00E94674">
        <w:t xml:space="preserve"> </w:t>
      </w:r>
      <w:proofErr w:type="spellStart"/>
      <w:r w:rsidR="003D4CC5" w:rsidRPr="00E94674">
        <w:t>Proje</w:t>
      </w:r>
      <w:proofErr w:type="spellEnd"/>
      <w:r w:rsidR="003D4CC5" w:rsidRPr="00E94674">
        <w:t xml:space="preserve"> </w:t>
      </w:r>
      <w:proofErr w:type="spellStart"/>
      <w:r w:rsidR="003D4CC5" w:rsidRPr="00E94674">
        <w:t>ve</w:t>
      </w:r>
      <w:proofErr w:type="spellEnd"/>
      <w:r w:rsidR="003D4CC5" w:rsidRPr="00E94674">
        <w:t xml:space="preserve"> </w:t>
      </w:r>
      <w:proofErr w:type="spellStart"/>
      <w:r w:rsidR="003D4CC5" w:rsidRPr="00E94674">
        <w:t>Danışmanlık</w:t>
      </w:r>
      <w:proofErr w:type="spellEnd"/>
      <w:r w:rsidR="003D4CC5" w:rsidRPr="00E94674">
        <w:t xml:space="preserve"> </w:t>
      </w:r>
      <w:proofErr w:type="spellStart"/>
      <w:r w:rsidR="003D4CC5" w:rsidRPr="00E94674">
        <w:t>Şirketi</w:t>
      </w:r>
      <w:proofErr w:type="spellEnd"/>
      <w:r w:rsidRPr="00E94674">
        <w:t xml:space="preserve"> </w:t>
      </w:r>
      <w:proofErr w:type="spellStart"/>
      <w:r w:rsidRPr="00E94674">
        <w:t>veya</w:t>
      </w:r>
      <w:proofErr w:type="spellEnd"/>
      <w:r w:rsidRPr="00E94674">
        <w:t xml:space="preserve"> </w:t>
      </w:r>
      <w:proofErr w:type="spellStart"/>
      <w:r w:rsidRPr="00E94674">
        <w:t>Uygulama’nın</w:t>
      </w:r>
      <w:proofErr w:type="spellEnd"/>
      <w:r w:rsidRPr="00E94674">
        <w:t xml:space="preserve"> </w:t>
      </w:r>
      <w:proofErr w:type="spellStart"/>
      <w:r w:rsidRPr="00E94674">
        <w:t>üçüncü</w:t>
      </w:r>
      <w:proofErr w:type="spellEnd"/>
      <w:r w:rsidRPr="00E94674">
        <w:t xml:space="preserve"> </w:t>
      </w:r>
      <w:proofErr w:type="spellStart"/>
      <w:r w:rsidRPr="00E94674">
        <w:t>kişiler</w:t>
      </w:r>
      <w:proofErr w:type="spellEnd"/>
      <w:r w:rsidRPr="00E94674">
        <w:t xml:space="preserve"> </w:t>
      </w:r>
      <w:proofErr w:type="spellStart"/>
      <w:r w:rsidRPr="00E94674">
        <w:t>tarafında</w:t>
      </w:r>
      <w:r>
        <w:t>n</w:t>
      </w:r>
      <w:proofErr w:type="spellEnd"/>
      <w:r>
        <w:t xml:space="preserve"> </w:t>
      </w:r>
      <w:proofErr w:type="spellStart"/>
      <w:r>
        <w:t>barındırılıyor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-3"/>
        </w:rP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ağ</w:t>
      </w:r>
      <w:proofErr w:type="spellEnd"/>
      <w:r>
        <w:t xml:space="preserve"> </w:t>
      </w:r>
      <w:proofErr w:type="spellStart"/>
      <w:r>
        <w:t>sistemlerinin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bütünlüğünü</w:t>
      </w:r>
      <w:proofErr w:type="spellEnd"/>
      <w:r>
        <w:t xml:space="preserve"> </w:t>
      </w:r>
      <w:proofErr w:type="spellStart"/>
      <w:r>
        <w:t>tehlikeye</w:t>
      </w:r>
      <w:proofErr w:type="spellEnd"/>
      <w:r>
        <w:t xml:space="preserve"> </w:t>
      </w:r>
      <w:proofErr w:type="spellStart"/>
      <w:r>
        <w:t>düşürecek</w:t>
      </w:r>
      <w:proofErr w:type="spellEnd"/>
      <w:r>
        <w:t xml:space="preserve"> </w:t>
      </w:r>
      <w:proofErr w:type="spellStart"/>
      <w:r>
        <w:t>faaliyetlerde</w:t>
      </w:r>
      <w:proofErr w:type="spellEnd"/>
      <w:r>
        <w:t xml:space="preserve"> </w:t>
      </w:r>
      <w:proofErr w:type="spellStart"/>
      <w:r>
        <w:t>bulunmayacağını</w:t>
      </w:r>
      <w:proofErr w:type="spellEnd"/>
      <w:r>
        <w:t xml:space="preserve">, </w:t>
      </w:r>
      <w:proofErr w:type="spellStart"/>
      <w:r>
        <w:t>Uygulama’yı</w:t>
      </w:r>
      <w:proofErr w:type="spellEnd"/>
      <w:r>
        <w:t xml:space="preserve">, </w:t>
      </w:r>
      <w:proofErr w:type="spellStart"/>
      <w:r>
        <w:t>Uygulama’nın</w:t>
      </w:r>
      <w:proofErr w:type="spellEnd"/>
      <w:r>
        <w:t xml:space="preserve">, </w:t>
      </w:r>
      <w:proofErr w:type="spellStart"/>
      <w:r>
        <w:t>Site’nin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sunulduğu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sistemlerin</w:t>
      </w:r>
      <w:proofErr w:type="spellEnd"/>
      <w:r>
        <w:t xml:space="preserve"> </w:t>
      </w:r>
      <w:proofErr w:type="spellStart"/>
      <w:r>
        <w:t>işlerliğine</w:t>
      </w:r>
      <w:proofErr w:type="spellEnd"/>
      <w:r>
        <w:t xml:space="preserve"> </w:t>
      </w:r>
      <w:proofErr w:type="spellStart"/>
      <w:r>
        <w:rPr>
          <w:spacing w:val="-3"/>
        </w:rPr>
        <w:t>yahut</w:t>
      </w:r>
      <w:proofErr w:type="spellEnd"/>
      <w:r>
        <w:rPr>
          <w:spacing w:val="-3"/>
        </w:rP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Site’den</w:t>
      </w:r>
      <w:proofErr w:type="spellEnd"/>
      <w:r>
        <w:t xml:space="preserve"> </w:t>
      </w:r>
      <w:proofErr w:type="spellStart"/>
      <w:r>
        <w:t>faydalanan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kullanıcıların</w:t>
      </w:r>
      <w:proofErr w:type="spellEnd"/>
      <w:r>
        <w:t xml:space="preserve"> </w:t>
      </w:r>
      <w:proofErr w:type="spellStart"/>
      <w:r>
        <w:t>bunlardan</w:t>
      </w:r>
      <w:proofErr w:type="spellEnd"/>
      <w:r>
        <w:t xml:space="preserve"> </w:t>
      </w:r>
      <w:proofErr w:type="spellStart"/>
      <w:r>
        <w:t>faydalanmasına</w:t>
      </w:r>
      <w:proofErr w:type="spellEnd"/>
      <w:r>
        <w:t xml:space="preserve"> </w:t>
      </w:r>
      <w:proofErr w:type="spellStart"/>
      <w:r>
        <w:t>engel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bunlara</w:t>
      </w:r>
      <w:proofErr w:type="spellEnd"/>
      <w:r>
        <w:t xml:space="preserve"> </w:t>
      </w:r>
      <w:proofErr w:type="spellStart"/>
      <w:r>
        <w:t>zarar</w:t>
      </w:r>
      <w:proofErr w:type="spellEnd"/>
      <w:r>
        <w:t xml:space="preserve"> </w:t>
      </w:r>
      <w:proofErr w:type="spellStart"/>
      <w:r>
        <w:t>verecek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kullanmamayı</w:t>
      </w:r>
      <w:proofErr w:type="spellEnd"/>
      <w:r>
        <w:t xml:space="preserve">, </w:t>
      </w:r>
      <w:proofErr w:type="spellStart"/>
      <w:r>
        <w:t>Uygulama’nın</w:t>
      </w:r>
      <w:proofErr w:type="spellEnd"/>
      <w:r>
        <w:t xml:space="preserve"> </w:t>
      </w:r>
      <w:proofErr w:type="spellStart"/>
      <w:r>
        <w:t>barındırıldığı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sistemlerine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Uygulama’ya </w:t>
      </w:r>
      <w:proofErr w:type="spellStart"/>
      <w:r>
        <w:t>kendisine</w:t>
      </w:r>
      <w:proofErr w:type="spellEnd"/>
      <w:r>
        <w:t xml:space="preserve"> </w:t>
      </w:r>
      <w:proofErr w:type="spellStart"/>
      <w:r>
        <w:t>tanınan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kapsamı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sağlamayacağını</w:t>
      </w:r>
      <w:proofErr w:type="spellEnd"/>
      <w:r>
        <w:t xml:space="preserve">, </w:t>
      </w:r>
      <w:proofErr w:type="spellStart"/>
      <w:r>
        <w:t>Site’ye</w:t>
      </w:r>
      <w:proofErr w:type="spellEnd"/>
      <w:r>
        <w:t xml:space="preserve"> </w:t>
      </w:r>
      <w:r w:rsidR="003D4CC5">
        <w:t xml:space="preserve">PMC </w:t>
      </w:r>
      <w:proofErr w:type="spellStart"/>
      <w:r w:rsidR="003D4CC5">
        <w:t>Proje</w:t>
      </w:r>
      <w:proofErr w:type="spellEnd"/>
      <w:r w:rsidR="003D4CC5">
        <w:t xml:space="preserve"> </w:t>
      </w:r>
      <w:proofErr w:type="spellStart"/>
      <w:r w:rsidR="003D4CC5">
        <w:t>ve</w:t>
      </w:r>
      <w:proofErr w:type="spellEnd"/>
      <w:r w:rsidR="003D4CC5">
        <w:t xml:space="preserve"> </w:t>
      </w:r>
      <w:proofErr w:type="spellStart"/>
      <w:r w:rsidR="003D4CC5">
        <w:t>Danışmanlık</w:t>
      </w:r>
      <w:proofErr w:type="spellEnd"/>
      <w:r w:rsidR="003D4CC5">
        <w:t xml:space="preserve"> </w:t>
      </w:r>
      <w:proofErr w:type="spellStart"/>
      <w:r w:rsidR="003D4CC5">
        <w:t>Şirketi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sistemlerine</w:t>
      </w:r>
      <w:proofErr w:type="spellEnd"/>
      <w:r>
        <w:t xml:space="preserve">, </w:t>
      </w:r>
      <w:proofErr w:type="spellStart"/>
      <w:r>
        <w:t>cihazlarına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yazılımlarına</w:t>
      </w:r>
      <w:proofErr w:type="spellEnd"/>
      <w:r>
        <w:t xml:space="preserve"> </w:t>
      </w:r>
      <w:proofErr w:type="spellStart"/>
      <w:r>
        <w:t>zarar</w:t>
      </w:r>
      <w:proofErr w:type="spellEnd"/>
      <w:r>
        <w:t xml:space="preserve"> </w:t>
      </w:r>
      <w:proofErr w:type="spellStart"/>
      <w:r>
        <w:t>verecek</w:t>
      </w:r>
      <w:proofErr w:type="spellEnd"/>
      <w:r>
        <w:rPr>
          <w:spacing w:val="-8"/>
        </w:rPr>
        <w:t xml:space="preserve"> </w:t>
      </w:r>
      <w:proofErr w:type="spellStart"/>
      <w:r>
        <w:t>dosyalar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9"/>
        </w:rPr>
        <w:t xml:space="preserve"> </w:t>
      </w:r>
      <w:proofErr w:type="spellStart"/>
      <w:r>
        <w:t>hukuka</w:t>
      </w:r>
      <w:proofErr w:type="spellEnd"/>
      <w:r>
        <w:rPr>
          <w:spacing w:val="-8"/>
        </w:rPr>
        <w:t xml:space="preserve"> </w:t>
      </w:r>
      <w:proofErr w:type="spellStart"/>
      <w:r>
        <w:t>aykırı</w:t>
      </w:r>
      <w:proofErr w:type="spellEnd"/>
      <w:r>
        <w:rPr>
          <w:spacing w:val="-16"/>
        </w:rPr>
        <w:t xml:space="preserve"> </w:t>
      </w:r>
      <w:r>
        <w:t>İçerikler (</w:t>
      </w:r>
      <w:proofErr w:type="spellStart"/>
      <w:r>
        <w:t>Kullanıcı’nın</w:t>
      </w:r>
      <w:proofErr w:type="spellEnd"/>
      <w:r>
        <w:rPr>
          <w:spacing w:val="-12"/>
        </w:rPr>
        <w:t xml:space="preserve"> </w:t>
      </w:r>
      <w:proofErr w:type="spellStart"/>
      <w:r>
        <w:t>üzerinde</w:t>
      </w:r>
      <w:proofErr w:type="spellEnd"/>
      <w:r>
        <w:rPr>
          <w:spacing w:val="-9"/>
        </w:rPr>
        <w:t xml:space="preserve"> </w:t>
      </w:r>
      <w:proofErr w:type="spellStart"/>
      <w:r>
        <w:t>kullanma</w:t>
      </w:r>
      <w:proofErr w:type="spellEnd"/>
      <w:r>
        <w:rPr>
          <w:spacing w:val="-3"/>
        </w:rPr>
        <w:t xml:space="preserve"> </w:t>
      </w:r>
      <w:proofErr w:type="spellStart"/>
      <w:r>
        <w:t>hakkı</w:t>
      </w:r>
      <w:proofErr w:type="spellEnd"/>
      <w:r>
        <w:rPr>
          <w:spacing w:val="-16"/>
        </w:rP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telif</w:t>
      </w:r>
      <w:proofErr w:type="spellEnd"/>
      <w:r>
        <w:t xml:space="preserve"> </w:t>
      </w:r>
      <w:proofErr w:type="spellStart"/>
      <w:r>
        <w:t>hakkıyla</w:t>
      </w:r>
      <w:proofErr w:type="spellEnd"/>
      <w:r>
        <w:t xml:space="preserve"> </w:t>
      </w:r>
      <w:proofErr w:type="spellStart"/>
      <w:r>
        <w:t>korunan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sır</w:t>
      </w:r>
      <w:proofErr w:type="spellEnd"/>
      <w:r>
        <w:t xml:space="preserve"> </w:t>
      </w:r>
      <w:proofErr w:type="spellStart"/>
      <w:r>
        <w:t>niteliğinde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İçerikler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materyaller</w:t>
      </w:r>
      <w:proofErr w:type="spellEnd"/>
      <w:r>
        <w:t xml:space="preserve"> de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) </w:t>
      </w:r>
      <w:proofErr w:type="spellStart"/>
      <w:r>
        <w:t>aktarmayacağını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yüklemeyeceğini</w:t>
      </w:r>
      <w:proofErr w:type="spellEnd"/>
      <w:r>
        <w:t xml:space="preserve">,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sunulmasında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Site’nin</w:t>
      </w:r>
      <w:proofErr w:type="spellEnd"/>
      <w:r>
        <w:t xml:space="preserve"> </w:t>
      </w:r>
      <w:proofErr w:type="spellStart"/>
      <w:r>
        <w:t>çalışmasında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programlarını</w:t>
      </w:r>
      <w:proofErr w:type="spellEnd"/>
      <w:r>
        <w:t xml:space="preserve"> </w:t>
      </w:r>
      <w:proofErr w:type="spellStart"/>
      <w:r>
        <w:t>olağan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olmadığı</w:t>
      </w:r>
      <w:proofErr w:type="spellEnd"/>
      <w:r>
        <w:rPr>
          <w:spacing w:val="-17"/>
        </w:rPr>
        <w:t xml:space="preserve"> </w:t>
      </w:r>
      <w:proofErr w:type="spellStart"/>
      <w:r>
        <w:t>sürece</w:t>
      </w:r>
      <w:proofErr w:type="spellEnd"/>
      <w:r>
        <w:rPr>
          <w:spacing w:val="-15"/>
        </w:rPr>
        <w:t xml:space="preserve"> </w:t>
      </w:r>
      <w:proofErr w:type="spellStart"/>
      <w:r>
        <w:t>değiştirmeyeceğini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kopyalamayacağını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uyarlamayacağını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çoğaltmayacağını</w:t>
      </w:r>
      <w:proofErr w:type="spellEnd"/>
      <w:r>
        <w:t xml:space="preserve">,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oluşturmayacağını</w:t>
      </w:r>
      <w:proofErr w:type="spellEnd"/>
      <w:r>
        <w:t xml:space="preserve"> </w:t>
      </w:r>
      <w:proofErr w:type="spellStart"/>
      <w:r>
        <w:t>yahut</w:t>
      </w:r>
      <w:proofErr w:type="spellEnd"/>
      <w:r>
        <w:t xml:space="preserve"> </w:t>
      </w:r>
      <w:proofErr w:type="spellStart"/>
      <w:r>
        <w:t>tersine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rPr>
          <w:spacing w:val="-2"/>
        </w:rPr>
        <w:t xml:space="preserve"> </w:t>
      </w:r>
      <w:proofErr w:type="spellStart"/>
      <w:r>
        <w:t>yapmayacağını</w:t>
      </w:r>
      <w:proofErr w:type="spellEnd"/>
      <w:r w:rsidR="0040718A">
        <w:t xml:space="preserve"> </w:t>
      </w:r>
      <w:proofErr w:type="spellStart"/>
      <w:r w:rsidR="0040718A">
        <w:t>kabul</w:t>
      </w:r>
      <w:proofErr w:type="spellEnd"/>
      <w:r w:rsidR="0040718A">
        <w:t xml:space="preserve"> </w:t>
      </w:r>
      <w:proofErr w:type="spellStart"/>
      <w:r w:rsidR="0040718A">
        <w:t>ve</w:t>
      </w:r>
      <w:proofErr w:type="spellEnd"/>
      <w:r w:rsidR="0040718A">
        <w:t xml:space="preserve"> </w:t>
      </w:r>
      <w:proofErr w:type="spellStart"/>
      <w:r w:rsidR="0040718A">
        <w:t>taahhüt</w:t>
      </w:r>
      <w:proofErr w:type="spellEnd"/>
      <w:r w:rsidR="0040718A">
        <w:t xml:space="preserve"> </w:t>
      </w:r>
      <w:proofErr w:type="spellStart"/>
      <w:r w:rsidR="0040718A">
        <w:t>eder</w:t>
      </w:r>
      <w:proofErr w:type="spellEnd"/>
      <w:r w:rsidR="0040718A">
        <w:t>.</w:t>
      </w:r>
    </w:p>
    <w:p w14:paraId="23F5F6C8" w14:textId="77777777" w:rsidR="004E0CAF" w:rsidRDefault="00732E63" w:rsidP="00413C86">
      <w:pPr>
        <w:pStyle w:val="ListeParagraf"/>
        <w:numPr>
          <w:ilvl w:val="1"/>
          <w:numId w:val="7"/>
        </w:numPr>
        <w:tabs>
          <w:tab w:val="left" w:pos="481"/>
        </w:tabs>
        <w:ind w:right="113"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Uygulama’yı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kullanmasının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girişi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verilerin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saklama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hacimleri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dahil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kısıtlamalara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tabi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olabileceğini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kısıtlamalar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web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sitesi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içinde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belirtilecektir</w:t>
      </w:r>
      <w:proofErr w:type="spellEnd"/>
      <w:r>
        <w:rPr>
          <w:sz w:val="24"/>
        </w:rPr>
        <w:t>.</w:t>
      </w:r>
    </w:p>
    <w:p w14:paraId="2E090CE8" w14:textId="77777777" w:rsidR="004E0CAF" w:rsidRPr="00E94674" w:rsidRDefault="00732E63" w:rsidP="00413C86">
      <w:pPr>
        <w:pStyle w:val="ListeParagraf"/>
        <w:numPr>
          <w:ilvl w:val="1"/>
          <w:numId w:val="7"/>
        </w:numPr>
        <w:tabs>
          <w:tab w:val="left" w:pos="649"/>
        </w:tabs>
        <w:spacing w:before="2"/>
        <w:ind w:right="106" w:firstLine="0"/>
        <w:rPr>
          <w:sz w:val="24"/>
        </w:rPr>
      </w:pP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, Uygulama’ya </w:t>
      </w:r>
      <w:proofErr w:type="spellStart"/>
      <w:r w:rsidRPr="00E94674">
        <w:rPr>
          <w:sz w:val="24"/>
        </w:rPr>
        <w:t>yüklenen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İçerikler’in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kopyalarını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saklayacaktır</w:t>
      </w:r>
      <w:proofErr w:type="spellEnd"/>
      <w:r w:rsidRPr="00E94674">
        <w:rPr>
          <w:sz w:val="24"/>
        </w:rPr>
        <w:t xml:space="preserve">. </w:t>
      </w:r>
      <w:r w:rsidR="003D4CC5" w:rsidRPr="00E94674">
        <w:rPr>
          <w:sz w:val="24"/>
        </w:rPr>
        <w:t xml:space="preserve">PMC </w:t>
      </w:r>
      <w:proofErr w:type="spellStart"/>
      <w:r w:rsidR="003D4CC5" w:rsidRPr="00E94674">
        <w:rPr>
          <w:sz w:val="24"/>
        </w:rPr>
        <w:t>Proje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ve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Danışmanlık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Şirketi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z w:val="24"/>
        </w:rPr>
        <w:t>veri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kaybını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önlemek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için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gerekli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politika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usullere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uymakla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beraber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z w:val="24"/>
        </w:rPr>
        <w:t>İçerik’in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kaybının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konusu</w:t>
      </w:r>
      <w:proofErr w:type="spellEnd"/>
      <w:r w:rsidRPr="00E94674">
        <w:rPr>
          <w:spacing w:val="-9"/>
          <w:sz w:val="24"/>
        </w:rPr>
        <w:t xml:space="preserve"> </w:t>
      </w:r>
      <w:proofErr w:type="spellStart"/>
      <w:r w:rsidRPr="00E94674">
        <w:rPr>
          <w:sz w:val="24"/>
        </w:rPr>
        <w:t>olmayacağına</w:t>
      </w:r>
      <w:proofErr w:type="spellEnd"/>
      <w:r w:rsidRPr="00E94674">
        <w:rPr>
          <w:spacing w:val="-9"/>
          <w:sz w:val="24"/>
        </w:rPr>
        <w:t xml:space="preserve"> </w:t>
      </w:r>
      <w:proofErr w:type="spellStart"/>
      <w:r w:rsidRPr="00E94674">
        <w:rPr>
          <w:sz w:val="24"/>
        </w:rPr>
        <w:t>dair</w:t>
      </w:r>
      <w:proofErr w:type="spellEnd"/>
      <w:r w:rsidRPr="00E94674">
        <w:rPr>
          <w:spacing w:val="-7"/>
          <w:sz w:val="24"/>
        </w:rPr>
        <w:t xml:space="preserve"> </w:t>
      </w:r>
      <w:proofErr w:type="spellStart"/>
      <w:r w:rsidRPr="00E94674">
        <w:rPr>
          <w:sz w:val="24"/>
        </w:rPr>
        <w:t>garanti</w:t>
      </w:r>
      <w:proofErr w:type="spellEnd"/>
      <w:r w:rsidRPr="00E94674">
        <w:rPr>
          <w:spacing w:val="-12"/>
          <w:sz w:val="24"/>
        </w:rPr>
        <w:t xml:space="preserve"> </w:t>
      </w:r>
      <w:proofErr w:type="spellStart"/>
      <w:r w:rsidRPr="00E94674">
        <w:rPr>
          <w:sz w:val="24"/>
        </w:rPr>
        <w:t>vermemektedir</w:t>
      </w:r>
      <w:proofErr w:type="spellEnd"/>
      <w:r w:rsidRPr="00E94674">
        <w:rPr>
          <w:sz w:val="24"/>
        </w:rPr>
        <w:t>.</w:t>
      </w:r>
      <w:r w:rsidRPr="00E94674">
        <w:rPr>
          <w:spacing w:val="-7"/>
          <w:sz w:val="24"/>
        </w:rPr>
        <w:t xml:space="preserve"> </w:t>
      </w:r>
      <w:r w:rsidR="003D4CC5" w:rsidRPr="00E94674">
        <w:rPr>
          <w:sz w:val="24"/>
        </w:rPr>
        <w:t xml:space="preserve">PMC </w:t>
      </w:r>
      <w:proofErr w:type="spellStart"/>
      <w:r w:rsidR="003D4CC5" w:rsidRPr="00E94674">
        <w:rPr>
          <w:sz w:val="24"/>
        </w:rPr>
        <w:t>Proje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ve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Danışmanlık</w:t>
      </w:r>
      <w:proofErr w:type="spellEnd"/>
      <w:r w:rsidR="003D4CC5" w:rsidRPr="00E94674">
        <w:rPr>
          <w:sz w:val="24"/>
        </w:rPr>
        <w:t xml:space="preserve"> </w:t>
      </w:r>
      <w:proofErr w:type="spellStart"/>
      <w:r w:rsidR="003D4CC5" w:rsidRPr="00E94674">
        <w:rPr>
          <w:sz w:val="24"/>
        </w:rPr>
        <w:t>Şirketi</w:t>
      </w:r>
      <w:proofErr w:type="spellEnd"/>
      <w:r w:rsidRPr="00E94674">
        <w:rPr>
          <w:sz w:val="24"/>
        </w:rPr>
        <w:t>,</w:t>
      </w:r>
      <w:r w:rsidRPr="00E94674">
        <w:rPr>
          <w:spacing w:val="-6"/>
          <w:sz w:val="24"/>
        </w:rPr>
        <w:t xml:space="preserve"> </w:t>
      </w:r>
      <w:proofErr w:type="spellStart"/>
      <w:r w:rsidRPr="00E94674">
        <w:rPr>
          <w:sz w:val="24"/>
        </w:rPr>
        <w:t>nasıl</w:t>
      </w:r>
      <w:proofErr w:type="spellEnd"/>
      <w:r w:rsidRPr="00E94674">
        <w:rPr>
          <w:spacing w:val="-12"/>
          <w:sz w:val="24"/>
        </w:rPr>
        <w:t xml:space="preserve"> </w:t>
      </w:r>
      <w:proofErr w:type="spellStart"/>
      <w:r w:rsidRPr="00E94674">
        <w:rPr>
          <w:sz w:val="24"/>
        </w:rPr>
        <w:t>ortaya</w:t>
      </w:r>
      <w:proofErr w:type="spellEnd"/>
      <w:r w:rsidRPr="00E94674">
        <w:rPr>
          <w:spacing w:val="-10"/>
          <w:sz w:val="24"/>
        </w:rPr>
        <w:t xml:space="preserve"> </w:t>
      </w:r>
      <w:proofErr w:type="spellStart"/>
      <w:r w:rsidRPr="00E94674">
        <w:rPr>
          <w:sz w:val="24"/>
        </w:rPr>
        <w:t>çıktığına</w:t>
      </w:r>
      <w:proofErr w:type="spellEnd"/>
      <w:r w:rsidRPr="00E94674">
        <w:rPr>
          <w:spacing w:val="-9"/>
          <w:sz w:val="24"/>
        </w:rPr>
        <w:t xml:space="preserve"> </w:t>
      </w:r>
      <w:proofErr w:type="spellStart"/>
      <w:r w:rsidRPr="00E94674">
        <w:rPr>
          <w:sz w:val="24"/>
        </w:rPr>
        <w:t>bakılmaksızın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İçerik’in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kaybından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sorumlu</w:t>
      </w:r>
      <w:proofErr w:type="spellEnd"/>
      <w:r w:rsidRPr="00E94674">
        <w:rPr>
          <w:spacing w:val="3"/>
          <w:sz w:val="24"/>
        </w:rPr>
        <w:t xml:space="preserve"> </w:t>
      </w:r>
      <w:proofErr w:type="spellStart"/>
      <w:r w:rsidRPr="00E94674">
        <w:rPr>
          <w:sz w:val="24"/>
        </w:rPr>
        <w:t>değildir</w:t>
      </w:r>
      <w:proofErr w:type="spellEnd"/>
      <w:r w:rsidRPr="00E94674">
        <w:rPr>
          <w:sz w:val="24"/>
        </w:rPr>
        <w:t>.</w:t>
      </w:r>
    </w:p>
    <w:p w14:paraId="2C40E73D" w14:textId="14E65B94" w:rsidR="0040718A" w:rsidRPr="00E94674" w:rsidRDefault="003D4CC5" w:rsidP="00413C86">
      <w:pPr>
        <w:pStyle w:val="GvdeMetni"/>
        <w:spacing w:before="70"/>
        <w:ind w:right="111"/>
        <w:jc w:val="left"/>
      </w:pPr>
      <w:r w:rsidRPr="00E94674">
        <w:t xml:space="preserve">PMC </w:t>
      </w:r>
      <w:proofErr w:type="spellStart"/>
      <w:r w:rsidRPr="00E94674">
        <w:t>Proje</w:t>
      </w:r>
      <w:proofErr w:type="spellEnd"/>
      <w:r w:rsidRPr="00E94674">
        <w:t xml:space="preserve"> </w:t>
      </w:r>
      <w:proofErr w:type="spellStart"/>
      <w:r w:rsidRPr="00E94674">
        <w:t>ve</w:t>
      </w:r>
      <w:proofErr w:type="spellEnd"/>
      <w:r w:rsidRPr="00E94674">
        <w:t xml:space="preserve"> </w:t>
      </w:r>
      <w:proofErr w:type="spellStart"/>
      <w:r w:rsidRPr="00E94674">
        <w:t>Danışmanlık</w:t>
      </w:r>
      <w:proofErr w:type="spellEnd"/>
      <w:r w:rsidRPr="00E94674">
        <w:t xml:space="preserve"> </w:t>
      </w:r>
      <w:proofErr w:type="spellStart"/>
      <w:r w:rsidRPr="00E94674">
        <w:t>Şirketi</w:t>
      </w:r>
      <w:proofErr w:type="spellEnd"/>
      <w:r w:rsidR="00732E63" w:rsidRPr="00E94674">
        <w:t xml:space="preserve">, </w:t>
      </w:r>
      <w:proofErr w:type="spellStart"/>
      <w:r w:rsidR="00732E63" w:rsidRPr="00E94674">
        <w:t>Kullanıcı</w:t>
      </w:r>
      <w:proofErr w:type="spellEnd"/>
      <w:r w:rsidR="00732E63" w:rsidRPr="00E94674">
        <w:t xml:space="preserve"> </w:t>
      </w:r>
      <w:proofErr w:type="spellStart"/>
      <w:r w:rsidR="00732E63" w:rsidRPr="00E94674">
        <w:t>tarafından</w:t>
      </w:r>
      <w:proofErr w:type="spellEnd"/>
      <w:r w:rsidR="00732E63" w:rsidRPr="00E94674">
        <w:t xml:space="preserve"> </w:t>
      </w:r>
      <w:proofErr w:type="spellStart"/>
      <w:r w:rsidR="00732E63" w:rsidRPr="00E94674">
        <w:t>kendisi</w:t>
      </w:r>
      <w:proofErr w:type="spellEnd"/>
      <w:r w:rsidR="00732E63" w:rsidRPr="00E94674">
        <w:t xml:space="preserve"> </w:t>
      </w:r>
      <w:proofErr w:type="spellStart"/>
      <w:r w:rsidR="00732E63" w:rsidRPr="00E94674">
        <w:t>ile</w:t>
      </w:r>
      <w:proofErr w:type="spellEnd"/>
      <w:r w:rsidR="00732E63" w:rsidRPr="00E94674">
        <w:t xml:space="preserve"> </w:t>
      </w:r>
      <w:proofErr w:type="spellStart"/>
      <w:r w:rsidR="00732E63" w:rsidRPr="00E94674">
        <w:t>paylaşılan</w:t>
      </w:r>
      <w:proofErr w:type="spellEnd"/>
      <w:r w:rsidR="00732E63" w:rsidRPr="00E94674">
        <w:t xml:space="preserve"> </w:t>
      </w:r>
      <w:proofErr w:type="spellStart"/>
      <w:r w:rsidR="00732E63" w:rsidRPr="00E94674">
        <w:t>bilgi</w:t>
      </w:r>
      <w:proofErr w:type="spellEnd"/>
      <w:r w:rsidR="00732E63" w:rsidRPr="00E94674">
        <w:t xml:space="preserve"> </w:t>
      </w:r>
      <w:proofErr w:type="spellStart"/>
      <w:r w:rsidR="00732E63" w:rsidRPr="00E94674">
        <w:rPr>
          <w:spacing w:val="-3"/>
        </w:rPr>
        <w:t>ve</w:t>
      </w:r>
      <w:proofErr w:type="spellEnd"/>
      <w:r w:rsidR="00732E63" w:rsidRPr="00E94674">
        <w:rPr>
          <w:spacing w:val="-3"/>
        </w:rPr>
        <w:t xml:space="preserve"> </w:t>
      </w:r>
      <w:proofErr w:type="spellStart"/>
      <w:r w:rsidR="00732E63" w:rsidRPr="00E94674">
        <w:t>verileri</w:t>
      </w:r>
      <w:proofErr w:type="spellEnd"/>
      <w:r w:rsidR="00732E63" w:rsidRPr="00E94674">
        <w:t xml:space="preserve"> </w:t>
      </w:r>
      <w:proofErr w:type="spellStart"/>
      <w:r w:rsidR="00732E63" w:rsidRPr="00E94674">
        <w:t>işbu</w:t>
      </w:r>
      <w:proofErr w:type="spellEnd"/>
      <w:r w:rsidR="00732E63" w:rsidRPr="00E94674">
        <w:t xml:space="preserve"> </w:t>
      </w:r>
      <w:proofErr w:type="spellStart"/>
      <w:r w:rsidR="00732E63" w:rsidRPr="00E94674">
        <w:t>Sözleşme’ye</w:t>
      </w:r>
      <w:proofErr w:type="spellEnd"/>
      <w:r w:rsidR="00732E63" w:rsidRPr="00E94674">
        <w:t xml:space="preserve"> ek </w:t>
      </w:r>
      <w:proofErr w:type="spellStart"/>
      <w:r w:rsidR="00732E63" w:rsidRPr="00E94674">
        <w:t>niteliğinde</w:t>
      </w:r>
      <w:proofErr w:type="spellEnd"/>
      <w:r w:rsidR="00732E63" w:rsidRPr="00E94674">
        <w:t xml:space="preserve"> </w:t>
      </w:r>
      <w:proofErr w:type="spellStart"/>
      <w:r w:rsidR="00732E63" w:rsidRPr="00E94674">
        <w:t>olan</w:t>
      </w:r>
      <w:proofErr w:type="spellEnd"/>
      <w:r w:rsidR="00732E63" w:rsidRPr="00E94674">
        <w:t xml:space="preserve"> “</w:t>
      </w:r>
      <w:proofErr w:type="spellStart"/>
      <w:r w:rsidR="00732E63" w:rsidRPr="00E94674">
        <w:t>Gizlilik</w:t>
      </w:r>
      <w:proofErr w:type="spellEnd"/>
      <w:r w:rsidR="00732E63" w:rsidRPr="00E94674">
        <w:t xml:space="preserve"> </w:t>
      </w:r>
      <w:proofErr w:type="spellStart"/>
      <w:r w:rsidR="00732E63" w:rsidRPr="00E94674">
        <w:t>Politikası</w:t>
      </w:r>
      <w:proofErr w:type="spellEnd"/>
      <w:r w:rsidR="00732E63" w:rsidRPr="00E94674">
        <w:t xml:space="preserve">” </w:t>
      </w:r>
      <w:proofErr w:type="spellStart"/>
      <w:r w:rsidR="00732E63" w:rsidRPr="00E94674">
        <w:t>kapsamında</w:t>
      </w:r>
      <w:proofErr w:type="spellEnd"/>
      <w:r w:rsidR="00732E63" w:rsidRPr="00E94674">
        <w:t xml:space="preserve"> </w:t>
      </w:r>
      <w:proofErr w:type="spellStart"/>
      <w:r w:rsidR="00732E63" w:rsidRPr="00E94674">
        <w:t>değerlendirecek</w:t>
      </w:r>
      <w:proofErr w:type="spellEnd"/>
      <w:r w:rsidR="00732E63" w:rsidRPr="00E94674">
        <w:t xml:space="preserve"> </w:t>
      </w:r>
      <w:proofErr w:type="spellStart"/>
      <w:r w:rsidR="00732E63" w:rsidRPr="00E94674">
        <w:t>olup</w:t>
      </w:r>
      <w:proofErr w:type="spellEnd"/>
      <w:r w:rsidR="00732E63" w:rsidRPr="00E94674">
        <w:t xml:space="preserve"> </w:t>
      </w:r>
      <w:proofErr w:type="spellStart"/>
      <w:r w:rsidR="00732E63" w:rsidRPr="00E94674">
        <w:t>kullanıcının</w:t>
      </w:r>
      <w:proofErr w:type="spellEnd"/>
      <w:r w:rsidR="00732E63" w:rsidRPr="00E94674">
        <w:t xml:space="preserve"> </w:t>
      </w:r>
      <w:proofErr w:type="spellStart"/>
      <w:r w:rsidR="00732E63" w:rsidRPr="00E94674">
        <w:t>verilerini</w:t>
      </w:r>
      <w:proofErr w:type="spellEnd"/>
      <w:r w:rsidR="00732E63" w:rsidRPr="00E94674">
        <w:t xml:space="preserve"> </w:t>
      </w:r>
      <w:proofErr w:type="spellStart"/>
      <w:r w:rsidR="00732E63" w:rsidRPr="00E94674">
        <w:t>saklama</w:t>
      </w:r>
      <w:proofErr w:type="spellEnd"/>
      <w:r w:rsidR="00732E63" w:rsidRPr="00E94674">
        <w:t xml:space="preserve"> </w:t>
      </w:r>
      <w:proofErr w:type="spellStart"/>
      <w:r w:rsidR="00732E63" w:rsidRPr="00E94674">
        <w:t>zorunluluğu</w:t>
      </w:r>
      <w:proofErr w:type="spellEnd"/>
      <w:r w:rsidR="00732E63" w:rsidRPr="00E94674">
        <w:t xml:space="preserve"> </w:t>
      </w:r>
      <w:proofErr w:type="spellStart"/>
      <w:r w:rsidR="00732E63" w:rsidRPr="00E94674">
        <w:t>yoktur</w:t>
      </w:r>
      <w:proofErr w:type="spellEnd"/>
      <w:r w:rsidR="00732E63" w:rsidRPr="00E94674">
        <w:t xml:space="preserve">. </w:t>
      </w:r>
      <w:r w:rsidR="00AD39A3">
        <w:t xml:space="preserve"> PMC </w:t>
      </w:r>
      <w:proofErr w:type="spellStart"/>
      <w:r w:rsidR="00AD39A3">
        <w:t>proje</w:t>
      </w:r>
      <w:proofErr w:type="spellEnd"/>
      <w:r w:rsidR="00AD39A3">
        <w:t xml:space="preserve"> </w:t>
      </w:r>
      <w:proofErr w:type="spellStart"/>
      <w:r w:rsidR="00AD39A3">
        <w:t>kullanıcı</w:t>
      </w:r>
      <w:proofErr w:type="spellEnd"/>
      <w:r w:rsidR="00AD39A3">
        <w:t xml:space="preserve"> </w:t>
      </w:r>
      <w:proofErr w:type="spellStart"/>
      <w:r w:rsidR="00AD39A3">
        <w:t>verilerini</w:t>
      </w:r>
      <w:proofErr w:type="spellEnd"/>
      <w:r w:rsidR="00AD39A3">
        <w:t xml:space="preserve"> </w:t>
      </w:r>
      <w:proofErr w:type="spellStart"/>
      <w:r w:rsidR="00AD39A3">
        <w:t>amacı</w:t>
      </w:r>
      <w:proofErr w:type="spellEnd"/>
      <w:r w:rsidR="00AD39A3">
        <w:t xml:space="preserve"> </w:t>
      </w:r>
      <w:proofErr w:type="spellStart"/>
      <w:r w:rsidR="00AD39A3">
        <w:t>dışında</w:t>
      </w:r>
      <w:proofErr w:type="spellEnd"/>
      <w:r w:rsidR="00AD39A3">
        <w:t xml:space="preserve"> </w:t>
      </w:r>
      <w:proofErr w:type="spellStart"/>
      <w:r w:rsidR="00AD39A3">
        <w:t>kullanmayacağını</w:t>
      </w:r>
      <w:proofErr w:type="spellEnd"/>
      <w:r w:rsidR="00AD39A3">
        <w:t xml:space="preserve"> </w:t>
      </w:r>
      <w:proofErr w:type="spellStart"/>
      <w:r w:rsidR="00AD39A3">
        <w:t>taahüt</w:t>
      </w:r>
      <w:proofErr w:type="spellEnd"/>
      <w:r w:rsidR="00AD39A3">
        <w:t xml:space="preserve"> </w:t>
      </w:r>
      <w:proofErr w:type="spellStart"/>
      <w:r w:rsidR="00AD39A3">
        <w:t>eder</w:t>
      </w:r>
      <w:proofErr w:type="spellEnd"/>
      <w:r w:rsidR="00AD39A3">
        <w:t xml:space="preserve"> </w:t>
      </w:r>
      <w:proofErr w:type="spellStart"/>
      <w:r w:rsidR="00AD39A3">
        <w:t>ve</w:t>
      </w:r>
      <w:proofErr w:type="spellEnd"/>
      <w:r w:rsidR="00AD39A3">
        <w:t xml:space="preserve"> </w:t>
      </w:r>
      <w:proofErr w:type="spellStart"/>
      <w:r w:rsidR="00AD39A3">
        <w:t>kişisel</w:t>
      </w:r>
      <w:proofErr w:type="spellEnd"/>
      <w:r w:rsidR="00AD39A3">
        <w:t xml:space="preserve"> </w:t>
      </w:r>
      <w:proofErr w:type="spellStart"/>
      <w:r w:rsidR="00AD39A3">
        <w:t>verileri</w:t>
      </w:r>
      <w:proofErr w:type="spellEnd"/>
      <w:r w:rsidR="00AD39A3">
        <w:t xml:space="preserve"> </w:t>
      </w:r>
      <w:proofErr w:type="spellStart"/>
      <w:r w:rsidR="00AD39A3">
        <w:t>şifreli</w:t>
      </w:r>
      <w:proofErr w:type="spellEnd"/>
      <w:r w:rsidR="00AD39A3">
        <w:t xml:space="preserve"> </w:t>
      </w:r>
      <w:proofErr w:type="spellStart"/>
      <w:r w:rsidR="00AD39A3">
        <w:t>olarak</w:t>
      </w:r>
      <w:proofErr w:type="spellEnd"/>
      <w:r w:rsidR="00AD39A3">
        <w:t xml:space="preserve"> </w:t>
      </w:r>
      <w:proofErr w:type="spellStart"/>
      <w:r w:rsidR="00AD39A3">
        <w:t>özel</w:t>
      </w:r>
      <w:proofErr w:type="spellEnd"/>
      <w:r w:rsidR="00AD39A3">
        <w:t xml:space="preserve"> </w:t>
      </w:r>
      <w:proofErr w:type="spellStart"/>
      <w:r w:rsidR="00AD39A3">
        <w:t>bir</w:t>
      </w:r>
      <w:proofErr w:type="spellEnd"/>
      <w:r w:rsidR="00AD39A3">
        <w:t xml:space="preserve"> </w:t>
      </w:r>
      <w:proofErr w:type="spellStart"/>
      <w:r w:rsidR="00AD39A3">
        <w:t>sunucuda</w:t>
      </w:r>
      <w:proofErr w:type="spellEnd"/>
      <w:r w:rsidR="00AD39A3">
        <w:t xml:space="preserve"> </w:t>
      </w:r>
      <w:proofErr w:type="spellStart"/>
      <w:r w:rsidR="00AD39A3">
        <w:t>saklar</w:t>
      </w:r>
      <w:proofErr w:type="spellEnd"/>
      <w:r w:rsidR="00AD39A3">
        <w:t xml:space="preserve">. </w:t>
      </w:r>
      <w:proofErr w:type="spellStart"/>
      <w:r w:rsidR="00AD39A3">
        <w:t>Ayrıca</w:t>
      </w:r>
      <w:proofErr w:type="spellEnd"/>
      <w:r w:rsidR="00AD39A3">
        <w:t xml:space="preserve"> KVKK </w:t>
      </w:r>
      <w:proofErr w:type="spellStart"/>
      <w:r w:rsidR="00AD39A3">
        <w:t>ksapsamında</w:t>
      </w:r>
      <w:proofErr w:type="spellEnd"/>
      <w:r w:rsidR="00AD39A3">
        <w:t xml:space="preserve"> </w:t>
      </w:r>
      <w:proofErr w:type="spellStart"/>
      <w:r w:rsidR="00AD39A3">
        <w:t>verileri</w:t>
      </w:r>
      <w:proofErr w:type="spellEnd"/>
      <w:r w:rsidR="00AD39A3">
        <w:t xml:space="preserve"> </w:t>
      </w:r>
      <w:proofErr w:type="spellStart"/>
      <w:r w:rsidR="00AD39A3">
        <w:t>imha</w:t>
      </w:r>
      <w:proofErr w:type="spellEnd"/>
      <w:r w:rsidR="00AD39A3">
        <w:t xml:space="preserve"> </w:t>
      </w:r>
      <w:proofErr w:type="spellStart"/>
      <w:r w:rsidR="00AD39A3">
        <w:t>eder</w:t>
      </w:r>
      <w:proofErr w:type="spellEnd"/>
      <w:r w:rsidR="00AD39A3">
        <w:t xml:space="preserve">. KVKK </w:t>
      </w:r>
      <w:proofErr w:type="spellStart"/>
      <w:r w:rsidR="00AD39A3">
        <w:t>kapsamında</w:t>
      </w:r>
      <w:proofErr w:type="spellEnd"/>
      <w:r w:rsidR="00AD39A3">
        <w:t xml:space="preserve"> </w:t>
      </w:r>
      <w:proofErr w:type="spellStart"/>
      <w:r w:rsidR="00AD39A3">
        <w:t>tüm</w:t>
      </w:r>
      <w:proofErr w:type="spellEnd"/>
      <w:r w:rsidR="00AD39A3">
        <w:t xml:space="preserve"> </w:t>
      </w:r>
      <w:proofErr w:type="spellStart"/>
      <w:r w:rsidR="00AD39A3">
        <w:t>sorumluluklarını</w:t>
      </w:r>
      <w:proofErr w:type="spellEnd"/>
      <w:r w:rsidR="00AD39A3">
        <w:t xml:space="preserve"> </w:t>
      </w:r>
      <w:proofErr w:type="spellStart"/>
      <w:r w:rsidR="00AD39A3">
        <w:t>yerine</w:t>
      </w:r>
      <w:proofErr w:type="spellEnd"/>
      <w:r w:rsidR="00AD39A3">
        <w:t xml:space="preserve"> </w:t>
      </w:r>
      <w:proofErr w:type="spellStart"/>
      <w:r w:rsidR="00AD39A3">
        <w:t>getireceğini</w:t>
      </w:r>
      <w:proofErr w:type="spellEnd"/>
      <w:r w:rsidR="00AD39A3">
        <w:t xml:space="preserve"> </w:t>
      </w:r>
      <w:proofErr w:type="spellStart"/>
      <w:r w:rsidR="00AD39A3">
        <w:t>taahüt</w:t>
      </w:r>
      <w:proofErr w:type="spellEnd"/>
      <w:r w:rsidR="00AD39A3">
        <w:t xml:space="preserve"> </w:t>
      </w:r>
      <w:proofErr w:type="spellStart"/>
      <w:r w:rsidR="00AD39A3">
        <w:t>eder</w:t>
      </w:r>
      <w:proofErr w:type="spellEnd"/>
      <w:r w:rsidR="00AD39A3">
        <w:t xml:space="preserve">. </w:t>
      </w:r>
      <w:proofErr w:type="spellStart"/>
      <w:r w:rsidR="00732E63" w:rsidRPr="00E94674">
        <w:rPr>
          <w:spacing w:val="-3"/>
        </w:rPr>
        <w:t>Kullanıcı</w:t>
      </w:r>
      <w:proofErr w:type="spellEnd"/>
      <w:r w:rsidR="00732E63" w:rsidRPr="00E94674">
        <w:rPr>
          <w:spacing w:val="-3"/>
        </w:rPr>
        <w:t xml:space="preserve">, </w:t>
      </w:r>
      <w:r w:rsidRPr="00E94674">
        <w:t xml:space="preserve">PMC </w:t>
      </w:r>
      <w:proofErr w:type="spellStart"/>
      <w:r w:rsidRPr="00E94674">
        <w:t>Proje</w:t>
      </w:r>
      <w:proofErr w:type="spellEnd"/>
      <w:r w:rsidRPr="00E94674">
        <w:t xml:space="preserve"> </w:t>
      </w:r>
      <w:proofErr w:type="spellStart"/>
      <w:r w:rsidRPr="00E94674">
        <w:t>ve</w:t>
      </w:r>
      <w:proofErr w:type="spellEnd"/>
      <w:r w:rsidRPr="00E94674">
        <w:t xml:space="preserve"> </w:t>
      </w:r>
      <w:proofErr w:type="spellStart"/>
      <w:r w:rsidRPr="00E94674">
        <w:lastRenderedPageBreak/>
        <w:t>Danışmanlık</w:t>
      </w:r>
      <w:proofErr w:type="spellEnd"/>
      <w:r w:rsidRPr="00E94674">
        <w:t xml:space="preserve"> </w:t>
      </w:r>
      <w:proofErr w:type="spellStart"/>
      <w:r w:rsidRPr="00E94674">
        <w:t>Şirketi</w:t>
      </w:r>
      <w:proofErr w:type="spellEnd"/>
      <w:r w:rsidR="00732E63" w:rsidRPr="00E94674">
        <w:t xml:space="preserve"> </w:t>
      </w:r>
      <w:proofErr w:type="spellStart"/>
      <w:r w:rsidR="00732E63" w:rsidRPr="00E94674">
        <w:t>yürürlükteki</w:t>
      </w:r>
      <w:proofErr w:type="spellEnd"/>
      <w:r w:rsidR="00732E63" w:rsidRPr="00E94674">
        <w:t xml:space="preserve"> </w:t>
      </w:r>
      <w:proofErr w:type="spellStart"/>
      <w:r w:rsidR="00732E63" w:rsidRPr="00E94674">
        <w:t>mevzuat</w:t>
      </w:r>
      <w:proofErr w:type="spellEnd"/>
      <w:r w:rsidR="00732E63" w:rsidRPr="00E94674">
        <w:t xml:space="preserve"> </w:t>
      </w:r>
      <w:proofErr w:type="spellStart"/>
      <w:r w:rsidR="00732E63" w:rsidRPr="00E94674">
        <w:t>uyarınca</w:t>
      </w:r>
      <w:proofErr w:type="spellEnd"/>
      <w:r w:rsidR="00732E63" w:rsidRPr="00E94674">
        <w:t xml:space="preserve"> </w:t>
      </w:r>
      <w:proofErr w:type="spellStart"/>
      <w:r w:rsidR="00732E63" w:rsidRPr="00E94674">
        <w:t>yetkili</w:t>
      </w:r>
      <w:proofErr w:type="spellEnd"/>
      <w:r w:rsidR="00732E63" w:rsidRPr="00E94674">
        <w:t xml:space="preserve"> </w:t>
      </w:r>
      <w:proofErr w:type="spellStart"/>
      <w:r w:rsidR="00732E63" w:rsidRPr="00E94674">
        <w:t>makamlardan</w:t>
      </w:r>
      <w:proofErr w:type="spellEnd"/>
      <w:r w:rsidR="00732E63" w:rsidRPr="00E94674">
        <w:t xml:space="preserve"> </w:t>
      </w:r>
      <w:proofErr w:type="spellStart"/>
      <w:r w:rsidR="00732E63" w:rsidRPr="00E94674">
        <w:t>talep</w:t>
      </w:r>
      <w:proofErr w:type="spellEnd"/>
      <w:r w:rsidR="00732E63" w:rsidRPr="00E94674">
        <w:t xml:space="preserve"> </w:t>
      </w:r>
      <w:proofErr w:type="spellStart"/>
      <w:r w:rsidR="00732E63" w:rsidRPr="00E94674">
        <w:t>gelmesi</w:t>
      </w:r>
      <w:proofErr w:type="spellEnd"/>
      <w:r w:rsidR="00732E63" w:rsidRPr="00E94674">
        <w:t xml:space="preserve"> </w:t>
      </w:r>
      <w:proofErr w:type="spellStart"/>
      <w:r w:rsidR="00732E63" w:rsidRPr="00E94674">
        <w:t>halinde</w:t>
      </w:r>
      <w:proofErr w:type="spellEnd"/>
      <w:r w:rsidR="00732E63" w:rsidRPr="00E94674">
        <w:t xml:space="preserve"> </w:t>
      </w:r>
      <w:proofErr w:type="spellStart"/>
      <w:r w:rsidR="00732E63" w:rsidRPr="00E94674">
        <w:t>Kullanıcı’nın</w:t>
      </w:r>
      <w:proofErr w:type="spellEnd"/>
      <w:r w:rsidR="00732E63" w:rsidRPr="00E94674">
        <w:t xml:space="preserve"> </w:t>
      </w:r>
      <w:proofErr w:type="spellStart"/>
      <w:r w:rsidR="00732E63" w:rsidRPr="00E94674">
        <w:t>kendisinde</w:t>
      </w:r>
      <w:proofErr w:type="spellEnd"/>
      <w:r w:rsidR="00732E63" w:rsidRPr="00E94674">
        <w:t xml:space="preserve"> </w:t>
      </w:r>
      <w:proofErr w:type="spellStart"/>
      <w:r w:rsidR="00732E63" w:rsidRPr="00E94674">
        <w:t>bulunan</w:t>
      </w:r>
      <w:proofErr w:type="spellEnd"/>
      <w:r w:rsidR="00732E63" w:rsidRPr="00E94674">
        <w:t xml:space="preserve"> </w:t>
      </w:r>
      <w:proofErr w:type="spellStart"/>
      <w:r w:rsidR="00732E63" w:rsidRPr="00E94674">
        <w:t>bilgilerini</w:t>
      </w:r>
      <w:proofErr w:type="spellEnd"/>
      <w:r w:rsidR="00732E63" w:rsidRPr="00E94674">
        <w:t xml:space="preserve"> </w:t>
      </w:r>
      <w:proofErr w:type="spellStart"/>
      <w:r w:rsidR="00732E63" w:rsidRPr="00E94674">
        <w:t>ilgili</w:t>
      </w:r>
      <w:proofErr w:type="spellEnd"/>
      <w:r w:rsidR="00732E63" w:rsidRPr="00E94674">
        <w:t xml:space="preserve"> </w:t>
      </w:r>
      <w:proofErr w:type="spellStart"/>
      <w:r w:rsidR="00732E63" w:rsidRPr="00E94674">
        <w:t>yetkili</w:t>
      </w:r>
      <w:proofErr w:type="spellEnd"/>
      <w:r w:rsidR="00732E63" w:rsidRPr="00E94674">
        <w:t xml:space="preserve"> </w:t>
      </w:r>
      <w:proofErr w:type="spellStart"/>
      <w:r w:rsidR="00732E63" w:rsidRPr="00E94674">
        <w:t>makamlarla</w:t>
      </w:r>
      <w:proofErr w:type="spellEnd"/>
      <w:r w:rsidR="00732E63" w:rsidRPr="00E94674">
        <w:t xml:space="preserve"> </w:t>
      </w:r>
      <w:proofErr w:type="spellStart"/>
      <w:r w:rsidR="00732E63" w:rsidRPr="00E94674">
        <w:t>paylaşabileceğini</w:t>
      </w:r>
      <w:proofErr w:type="spellEnd"/>
      <w:r w:rsidR="00732E63" w:rsidRPr="00E94674">
        <w:t xml:space="preserve"> </w:t>
      </w:r>
      <w:proofErr w:type="spellStart"/>
      <w:r w:rsidR="00732E63" w:rsidRPr="00E94674">
        <w:t>kabul</w:t>
      </w:r>
      <w:proofErr w:type="spellEnd"/>
      <w:r w:rsidR="00732E63" w:rsidRPr="00E94674">
        <w:rPr>
          <w:spacing w:val="-6"/>
        </w:rPr>
        <w:t xml:space="preserve"> </w:t>
      </w:r>
      <w:proofErr w:type="spellStart"/>
      <w:r w:rsidR="00732E63" w:rsidRPr="00E94674">
        <w:t>eder</w:t>
      </w:r>
      <w:proofErr w:type="spellEnd"/>
      <w:r w:rsidR="00732E63" w:rsidRPr="00E94674">
        <w:t>.</w:t>
      </w:r>
      <w:r w:rsidR="0040718A" w:rsidRPr="00E94674">
        <w:t xml:space="preserve"> Bunun</w:t>
      </w:r>
      <w:r w:rsidR="0040718A" w:rsidRPr="00E94674">
        <w:rPr>
          <w:spacing w:val="-14"/>
        </w:rPr>
        <w:t xml:space="preserve"> </w:t>
      </w:r>
      <w:proofErr w:type="spellStart"/>
      <w:r w:rsidR="0040718A" w:rsidRPr="00E94674">
        <w:t>dışında</w:t>
      </w:r>
      <w:proofErr w:type="spellEnd"/>
      <w:r w:rsidR="0040718A" w:rsidRPr="00E94674">
        <w:rPr>
          <w:spacing w:val="-9"/>
        </w:rPr>
        <w:t xml:space="preserve"> </w:t>
      </w:r>
      <w:proofErr w:type="spellStart"/>
      <w:r w:rsidR="0040718A" w:rsidRPr="00E94674">
        <w:t>Kullanıcı’ya</w:t>
      </w:r>
      <w:proofErr w:type="spellEnd"/>
      <w:r w:rsidR="0040718A" w:rsidRPr="00E94674">
        <w:rPr>
          <w:spacing w:val="-5"/>
        </w:rPr>
        <w:t xml:space="preserve"> </w:t>
      </w:r>
      <w:proofErr w:type="spellStart"/>
      <w:r w:rsidR="0040718A" w:rsidRPr="00E94674">
        <w:rPr>
          <w:spacing w:val="-3"/>
        </w:rPr>
        <w:t>ve</w:t>
      </w:r>
      <w:proofErr w:type="spellEnd"/>
      <w:r w:rsidR="0040718A" w:rsidRPr="00E94674">
        <w:rPr>
          <w:spacing w:val="-9"/>
        </w:rPr>
        <w:t xml:space="preserve"> </w:t>
      </w:r>
      <w:proofErr w:type="spellStart"/>
      <w:r w:rsidR="0040718A" w:rsidRPr="00E94674">
        <w:t>Kullanıcı</w:t>
      </w:r>
      <w:proofErr w:type="spellEnd"/>
      <w:r w:rsidR="0040718A" w:rsidRPr="00E94674">
        <w:rPr>
          <w:spacing w:val="-17"/>
        </w:rPr>
        <w:t xml:space="preserve"> </w:t>
      </w:r>
      <w:proofErr w:type="spellStart"/>
      <w:r w:rsidR="0040718A" w:rsidRPr="00E94674">
        <w:t>tarafından</w:t>
      </w:r>
      <w:proofErr w:type="spellEnd"/>
      <w:r w:rsidR="0040718A" w:rsidRPr="00E94674">
        <w:rPr>
          <w:spacing w:val="-9"/>
        </w:rPr>
        <w:t xml:space="preserve"> </w:t>
      </w:r>
      <w:r w:rsidR="0040718A" w:rsidRPr="00E94674">
        <w:t>Site</w:t>
      </w:r>
      <w:r w:rsidR="0040718A" w:rsidRPr="00E94674">
        <w:rPr>
          <w:spacing w:val="-9"/>
        </w:rPr>
        <w:t xml:space="preserve"> </w:t>
      </w:r>
      <w:proofErr w:type="spellStart"/>
      <w:r w:rsidR="0040718A" w:rsidRPr="00E94674">
        <w:t>üzerinden</w:t>
      </w:r>
      <w:proofErr w:type="spellEnd"/>
      <w:r w:rsidR="0040718A" w:rsidRPr="00E94674">
        <w:rPr>
          <w:spacing w:val="-13"/>
        </w:rPr>
        <w:t xml:space="preserve"> </w:t>
      </w:r>
      <w:proofErr w:type="spellStart"/>
      <w:r w:rsidR="0040718A" w:rsidRPr="00E94674">
        <w:t>gerçekleştirilen</w:t>
      </w:r>
      <w:proofErr w:type="spellEnd"/>
      <w:r w:rsidR="0040718A" w:rsidRPr="00E94674">
        <w:rPr>
          <w:spacing w:val="-9"/>
        </w:rPr>
        <w:t xml:space="preserve"> </w:t>
      </w:r>
      <w:proofErr w:type="spellStart"/>
      <w:r w:rsidR="0040718A" w:rsidRPr="00E94674">
        <w:t>işlemlere</w:t>
      </w:r>
      <w:proofErr w:type="spellEnd"/>
      <w:r w:rsidR="0040718A" w:rsidRPr="00E94674">
        <w:rPr>
          <w:spacing w:val="-9"/>
        </w:rPr>
        <w:t xml:space="preserve"> </w:t>
      </w:r>
      <w:proofErr w:type="spellStart"/>
      <w:r w:rsidR="0040718A" w:rsidRPr="00E94674">
        <w:rPr>
          <w:spacing w:val="-3"/>
        </w:rPr>
        <w:t>ait</w:t>
      </w:r>
      <w:proofErr w:type="spellEnd"/>
      <w:r w:rsidR="0040718A" w:rsidRPr="00E94674">
        <w:rPr>
          <w:spacing w:val="-3"/>
        </w:rPr>
        <w:t xml:space="preserve"> </w:t>
      </w:r>
      <w:proofErr w:type="spellStart"/>
      <w:r w:rsidR="0040718A" w:rsidRPr="00E94674">
        <w:t>bilgiler</w:t>
      </w:r>
      <w:proofErr w:type="spellEnd"/>
      <w:r w:rsidR="0040718A" w:rsidRPr="00E94674">
        <w:t xml:space="preserve"> </w:t>
      </w:r>
      <w:proofErr w:type="spellStart"/>
      <w:r w:rsidR="0040718A" w:rsidRPr="00E94674">
        <w:t>Kullanıcı’nın</w:t>
      </w:r>
      <w:proofErr w:type="spellEnd"/>
      <w:r w:rsidR="0040718A" w:rsidRPr="00E94674">
        <w:t xml:space="preserve"> </w:t>
      </w:r>
      <w:proofErr w:type="spellStart"/>
      <w:r w:rsidR="0040718A" w:rsidRPr="00E94674">
        <w:t>güvenliği</w:t>
      </w:r>
      <w:proofErr w:type="spellEnd"/>
      <w:r w:rsidR="0040718A" w:rsidRPr="00E94674">
        <w:t xml:space="preserve">, PMC </w:t>
      </w:r>
      <w:proofErr w:type="spellStart"/>
      <w:r w:rsidR="0040718A" w:rsidRPr="00E94674">
        <w:t>Proje</w:t>
      </w:r>
      <w:proofErr w:type="spellEnd"/>
      <w:r w:rsidR="0040718A" w:rsidRPr="00E94674">
        <w:t xml:space="preserve"> </w:t>
      </w:r>
      <w:proofErr w:type="spellStart"/>
      <w:r w:rsidR="0040718A" w:rsidRPr="00E94674">
        <w:t>ve</w:t>
      </w:r>
      <w:proofErr w:type="spellEnd"/>
      <w:r w:rsidR="0040718A" w:rsidRPr="00E94674">
        <w:t xml:space="preserve"> </w:t>
      </w:r>
      <w:proofErr w:type="spellStart"/>
      <w:r w:rsidR="0040718A" w:rsidRPr="00E94674">
        <w:t>Danışmanlık</w:t>
      </w:r>
      <w:proofErr w:type="spellEnd"/>
      <w:r w:rsidR="0040718A" w:rsidRPr="00E94674">
        <w:t xml:space="preserve"> </w:t>
      </w:r>
      <w:proofErr w:type="spellStart"/>
      <w:r w:rsidR="0040718A" w:rsidRPr="00E94674">
        <w:t>Şirketi</w:t>
      </w:r>
      <w:proofErr w:type="spellEnd"/>
      <w:r w:rsidR="0040718A" w:rsidRPr="00E94674">
        <w:t xml:space="preserve"> </w:t>
      </w:r>
      <w:proofErr w:type="spellStart"/>
      <w:r w:rsidR="0040718A" w:rsidRPr="00E94674">
        <w:t>yükümlülüklerini</w:t>
      </w:r>
      <w:proofErr w:type="spellEnd"/>
      <w:r w:rsidR="0040718A" w:rsidRPr="00E94674">
        <w:t xml:space="preserve"> </w:t>
      </w:r>
      <w:proofErr w:type="spellStart"/>
      <w:r w:rsidR="0040718A" w:rsidRPr="00E94674">
        <w:t>ifa</w:t>
      </w:r>
      <w:proofErr w:type="spellEnd"/>
      <w:r w:rsidR="0040718A" w:rsidRPr="00E94674">
        <w:t xml:space="preserve"> </w:t>
      </w:r>
      <w:proofErr w:type="spellStart"/>
      <w:r w:rsidR="0040718A" w:rsidRPr="00E94674">
        <w:rPr>
          <w:spacing w:val="-3"/>
        </w:rPr>
        <w:t>ve</w:t>
      </w:r>
      <w:proofErr w:type="spellEnd"/>
      <w:r w:rsidR="0040718A" w:rsidRPr="00E94674">
        <w:rPr>
          <w:spacing w:val="-3"/>
        </w:rPr>
        <w:t xml:space="preserve"> </w:t>
      </w:r>
      <w:proofErr w:type="spellStart"/>
      <w:r w:rsidR="0040718A" w:rsidRPr="00E94674">
        <w:t>bazı</w:t>
      </w:r>
      <w:proofErr w:type="spellEnd"/>
      <w:r w:rsidR="0040718A" w:rsidRPr="00E94674">
        <w:t xml:space="preserve"> </w:t>
      </w:r>
      <w:proofErr w:type="spellStart"/>
      <w:r w:rsidR="0040718A" w:rsidRPr="00E94674">
        <w:t>istatistiki</w:t>
      </w:r>
      <w:proofErr w:type="spellEnd"/>
      <w:r w:rsidR="0040718A" w:rsidRPr="00E94674">
        <w:t xml:space="preserve"> </w:t>
      </w:r>
      <w:proofErr w:type="spellStart"/>
      <w:r w:rsidR="0040718A" w:rsidRPr="00E94674">
        <w:t>değerlendirmeler</w:t>
      </w:r>
      <w:proofErr w:type="spellEnd"/>
      <w:r w:rsidR="0040718A" w:rsidRPr="00E94674">
        <w:rPr>
          <w:spacing w:val="-9"/>
        </w:rPr>
        <w:t xml:space="preserve"> </w:t>
      </w:r>
      <w:proofErr w:type="spellStart"/>
      <w:r w:rsidR="0040718A" w:rsidRPr="00E94674">
        <w:rPr>
          <w:spacing w:val="-3"/>
        </w:rPr>
        <w:t>için</w:t>
      </w:r>
      <w:proofErr w:type="spellEnd"/>
      <w:r w:rsidR="0040718A" w:rsidRPr="00E94674">
        <w:rPr>
          <w:spacing w:val="-12"/>
        </w:rPr>
        <w:t xml:space="preserve"> </w:t>
      </w:r>
      <w:proofErr w:type="spellStart"/>
      <w:r w:rsidR="0040718A" w:rsidRPr="00E94674">
        <w:t>kullanılabilecektir</w:t>
      </w:r>
      <w:proofErr w:type="spellEnd"/>
      <w:r w:rsidR="0040718A" w:rsidRPr="00E94674">
        <w:t>.</w:t>
      </w:r>
      <w:r w:rsidR="0040718A" w:rsidRPr="00E94674">
        <w:rPr>
          <w:spacing w:val="-12"/>
        </w:rPr>
        <w:t xml:space="preserve"> </w:t>
      </w:r>
      <w:proofErr w:type="spellStart"/>
      <w:r w:rsidR="0040718A" w:rsidRPr="00E94674">
        <w:t>Kullanıcı</w:t>
      </w:r>
      <w:proofErr w:type="spellEnd"/>
      <w:r w:rsidR="0040718A" w:rsidRPr="00E94674">
        <w:t>,</w:t>
      </w:r>
      <w:r w:rsidR="0040718A" w:rsidRPr="00E94674">
        <w:rPr>
          <w:spacing w:val="-5"/>
        </w:rPr>
        <w:t xml:space="preserve"> </w:t>
      </w:r>
      <w:proofErr w:type="spellStart"/>
      <w:r w:rsidR="0040718A" w:rsidRPr="00E94674">
        <w:t>diğer</w:t>
      </w:r>
      <w:proofErr w:type="spellEnd"/>
      <w:r w:rsidR="0040718A" w:rsidRPr="00E94674">
        <w:rPr>
          <w:spacing w:val="-13"/>
        </w:rPr>
        <w:t xml:space="preserve"> </w:t>
      </w:r>
      <w:proofErr w:type="spellStart"/>
      <w:r w:rsidR="0040718A" w:rsidRPr="00E94674">
        <w:t>kullanıcılara</w:t>
      </w:r>
      <w:proofErr w:type="spellEnd"/>
      <w:r w:rsidR="0040718A" w:rsidRPr="00E94674">
        <w:rPr>
          <w:spacing w:val="-15"/>
        </w:rPr>
        <w:t xml:space="preserve"> </w:t>
      </w:r>
      <w:proofErr w:type="spellStart"/>
      <w:r w:rsidR="0040718A" w:rsidRPr="00E94674">
        <w:rPr>
          <w:spacing w:val="-3"/>
        </w:rPr>
        <w:t>ait</w:t>
      </w:r>
      <w:proofErr w:type="spellEnd"/>
      <w:r w:rsidR="0040718A" w:rsidRPr="00E94674">
        <w:rPr>
          <w:spacing w:val="-10"/>
        </w:rPr>
        <w:t xml:space="preserve"> </w:t>
      </w:r>
      <w:proofErr w:type="spellStart"/>
      <w:r w:rsidR="0040718A" w:rsidRPr="00E94674">
        <w:t>İçerikler’i</w:t>
      </w:r>
      <w:proofErr w:type="spellEnd"/>
      <w:r w:rsidR="0040718A" w:rsidRPr="00E94674">
        <w:rPr>
          <w:spacing w:val="-18"/>
        </w:rPr>
        <w:t xml:space="preserve"> </w:t>
      </w:r>
      <w:proofErr w:type="spellStart"/>
      <w:r w:rsidR="0040718A" w:rsidRPr="00E94674">
        <w:t>kullanmak</w:t>
      </w:r>
      <w:proofErr w:type="spellEnd"/>
      <w:r w:rsidR="0040718A" w:rsidRPr="00E94674">
        <w:t xml:space="preserve"> </w:t>
      </w:r>
      <w:proofErr w:type="spellStart"/>
      <w:r w:rsidR="0040718A" w:rsidRPr="00E94674">
        <w:t>istemesi</w:t>
      </w:r>
      <w:proofErr w:type="spellEnd"/>
      <w:r w:rsidR="0040718A" w:rsidRPr="00E94674">
        <w:t xml:space="preserve"> </w:t>
      </w:r>
      <w:proofErr w:type="spellStart"/>
      <w:r w:rsidR="0040718A" w:rsidRPr="00E94674">
        <w:t>halinde</w:t>
      </w:r>
      <w:proofErr w:type="spellEnd"/>
      <w:r w:rsidR="0040718A" w:rsidRPr="00E94674">
        <w:t xml:space="preserve"> </w:t>
      </w:r>
      <w:proofErr w:type="spellStart"/>
      <w:r w:rsidR="0040718A" w:rsidRPr="00E94674">
        <w:t>ilgili</w:t>
      </w:r>
      <w:proofErr w:type="spellEnd"/>
      <w:r w:rsidR="0040718A" w:rsidRPr="00E94674">
        <w:t xml:space="preserve"> </w:t>
      </w:r>
      <w:proofErr w:type="spellStart"/>
      <w:r w:rsidR="0040718A" w:rsidRPr="00E94674">
        <w:t>kullanıcıların</w:t>
      </w:r>
      <w:proofErr w:type="spellEnd"/>
      <w:r w:rsidR="0040718A" w:rsidRPr="00E94674">
        <w:t xml:space="preserve"> </w:t>
      </w:r>
      <w:proofErr w:type="spellStart"/>
      <w:r w:rsidR="0040718A" w:rsidRPr="00E94674">
        <w:t>onayını</w:t>
      </w:r>
      <w:proofErr w:type="spellEnd"/>
      <w:r w:rsidR="0040718A" w:rsidRPr="00E94674">
        <w:t xml:space="preserve"> </w:t>
      </w:r>
      <w:proofErr w:type="spellStart"/>
      <w:r w:rsidR="0040718A" w:rsidRPr="00E94674">
        <w:t>alacak</w:t>
      </w:r>
      <w:proofErr w:type="spellEnd"/>
      <w:r w:rsidR="0040718A" w:rsidRPr="00E94674">
        <w:t xml:space="preserve"> </w:t>
      </w:r>
      <w:proofErr w:type="spellStart"/>
      <w:r w:rsidR="0040718A" w:rsidRPr="00E94674">
        <w:rPr>
          <w:spacing w:val="-3"/>
        </w:rPr>
        <w:t>ve</w:t>
      </w:r>
      <w:proofErr w:type="spellEnd"/>
      <w:r w:rsidR="0040718A" w:rsidRPr="00E94674">
        <w:rPr>
          <w:spacing w:val="-3"/>
        </w:rPr>
        <w:t xml:space="preserve"> </w:t>
      </w:r>
      <w:proofErr w:type="spellStart"/>
      <w:r w:rsidR="0040718A" w:rsidRPr="00E94674">
        <w:t>söz</w:t>
      </w:r>
      <w:proofErr w:type="spellEnd"/>
      <w:r w:rsidR="0040718A" w:rsidRPr="00E94674">
        <w:t xml:space="preserve"> </w:t>
      </w:r>
      <w:proofErr w:type="spellStart"/>
      <w:r w:rsidR="0040718A" w:rsidRPr="00E94674">
        <w:t>konusu</w:t>
      </w:r>
      <w:proofErr w:type="spellEnd"/>
      <w:r w:rsidR="0040718A" w:rsidRPr="00E94674">
        <w:t xml:space="preserve"> </w:t>
      </w:r>
      <w:proofErr w:type="spellStart"/>
      <w:r w:rsidR="0040718A" w:rsidRPr="00E94674">
        <w:t>İçerikler’i</w:t>
      </w:r>
      <w:proofErr w:type="spellEnd"/>
      <w:r w:rsidR="0040718A" w:rsidRPr="00E94674">
        <w:t xml:space="preserve"> </w:t>
      </w:r>
      <w:proofErr w:type="spellStart"/>
      <w:r w:rsidR="0040718A" w:rsidRPr="00E94674">
        <w:t>diğer</w:t>
      </w:r>
      <w:proofErr w:type="spellEnd"/>
      <w:r w:rsidR="0040718A" w:rsidRPr="00E94674">
        <w:rPr>
          <w:spacing w:val="-9"/>
        </w:rPr>
        <w:t xml:space="preserve"> </w:t>
      </w:r>
      <w:proofErr w:type="spellStart"/>
      <w:r w:rsidR="0040718A" w:rsidRPr="00E94674">
        <w:t>kullanıcı</w:t>
      </w:r>
      <w:proofErr w:type="spellEnd"/>
      <w:r w:rsidR="0040718A" w:rsidRPr="00E94674">
        <w:t xml:space="preserve"> </w:t>
      </w:r>
      <w:proofErr w:type="spellStart"/>
      <w:r w:rsidR="0040718A" w:rsidRPr="00E94674">
        <w:t>tarafından</w:t>
      </w:r>
      <w:proofErr w:type="spellEnd"/>
      <w:r w:rsidR="0040718A" w:rsidRPr="00E94674">
        <w:t xml:space="preserve"> </w:t>
      </w:r>
      <w:proofErr w:type="spellStart"/>
      <w:r w:rsidR="0040718A" w:rsidRPr="00E94674">
        <w:t>verilen</w:t>
      </w:r>
      <w:proofErr w:type="spellEnd"/>
      <w:r w:rsidR="0040718A" w:rsidRPr="00E94674">
        <w:t xml:space="preserve"> </w:t>
      </w:r>
      <w:proofErr w:type="spellStart"/>
      <w:r w:rsidR="0040718A" w:rsidRPr="00E94674">
        <w:t>onay</w:t>
      </w:r>
      <w:proofErr w:type="spellEnd"/>
      <w:r w:rsidR="0040718A" w:rsidRPr="00E94674">
        <w:t xml:space="preserve"> </w:t>
      </w:r>
      <w:proofErr w:type="spellStart"/>
      <w:r w:rsidR="0040718A" w:rsidRPr="00E94674">
        <w:t>kapsamında</w:t>
      </w:r>
      <w:proofErr w:type="spellEnd"/>
      <w:r w:rsidR="0040718A" w:rsidRPr="00E94674">
        <w:t xml:space="preserve"> </w:t>
      </w:r>
      <w:proofErr w:type="spellStart"/>
      <w:r w:rsidR="0040718A" w:rsidRPr="00E94674">
        <w:t>kullanacaktır</w:t>
      </w:r>
      <w:proofErr w:type="spellEnd"/>
      <w:r w:rsidR="0040718A" w:rsidRPr="00E94674">
        <w:t xml:space="preserve">. Bu </w:t>
      </w:r>
      <w:proofErr w:type="spellStart"/>
      <w:r w:rsidR="0040718A" w:rsidRPr="00E94674">
        <w:t>bilgiler</w:t>
      </w:r>
      <w:proofErr w:type="spellEnd"/>
      <w:r w:rsidR="0040718A" w:rsidRPr="00E94674">
        <w:t xml:space="preserve"> </w:t>
      </w:r>
      <w:proofErr w:type="spellStart"/>
      <w:r w:rsidR="0040718A" w:rsidRPr="00E94674">
        <w:t>ayrıca</w:t>
      </w:r>
      <w:proofErr w:type="spellEnd"/>
      <w:r w:rsidR="0040718A" w:rsidRPr="00E94674">
        <w:t xml:space="preserve"> </w:t>
      </w:r>
      <w:proofErr w:type="spellStart"/>
      <w:r w:rsidR="0040718A" w:rsidRPr="00E94674">
        <w:rPr>
          <w:spacing w:val="-4"/>
        </w:rPr>
        <w:t>bir</w:t>
      </w:r>
      <w:proofErr w:type="spellEnd"/>
      <w:r w:rsidR="0040718A" w:rsidRPr="00E94674">
        <w:rPr>
          <w:spacing w:val="-4"/>
        </w:rPr>
        <w:t xml:space="preserve"> </w:t>
      </w:r>
      <w:proofErr w:type="spellStart"/>
      <w:r w:rsidR="0040718A" w:rsidRPr="00E94674">
        <w:t>veritabanı</w:t>
      </w:r>
      <w:proofErr w:type="spellEnd"/>
      <w:r w:rsidR="0040718A" w:rsidRPr="00E94674">
        <w:t xml:space="preserve"> </w:t>
      </w:r>
      <w:proofErr w:type="spellStart"/>
      <w:r w:rsidR="0040718A" w:rsidRPr="00E94674">
        <w:t>üzerinde</w:t>
      </w:r>
      <w:proofErr w:type="spellEnd"/>
      <w:r w:rsidR="0040718A" w:rsidRPr="00E94674">
        <w:t xml:space="preserve"> </w:t>
      </w:r>
      <w:proofErr w:type="spellStart"/>
      <w:r w:rsidR="0040718A" w:rsidRPr="00E94674">
        <w:t>tasnif</w:t>
      </w:r>
      <w:proofErr w:type="spellEnd"/>
      <w:r w:rsidR="0040718A" w:rsidRPr="00E94674">
        <w:t xml:space="preserve"> </w:t>
      </w:r>
      <w:proofErr w:type="spellStart"/>
      <w:r w:rsidR="0040718A" w:rsidRPr="00E94674">
        <w:t>edilip</w:t>
      </w:r>
      <w:proofErr w:type="spellEnd"/>
      <w:r w:rsidR="0040718A" w:rsidRPr="00E94674">
        <w:t xml:space="preserve"> </w:t>
      </w:r>
      <w:proofErr w:type="spellStart"/>
      <w:r w:rsidR="0040718A" w:rsidRPr="00E94674">
        <w:t>muhafaza</w:t>
      </w:r>
      <w:proofErr w:type="spellEnd"/>
      <w:r w:rsidR="0040718A" w:rsidRPr="00E94674">
        <w:t xml:space="preserve"> </w:t>
      </w:r>
      <w:proofErr w:type="spellStart"/>
      <w:r w:rsidR="0040718A" w:rsidRPr="00E94674">
        <w:t>edilebilecek</w:t>
      </w:r>
      <w:proofErr w:type="spellEnd"/>
      <w:r w:rsidR="0040718A" w:rsidRPr="00E94674">
        <w:t xml:space="preserve"> </w:t>
      </w:r>
      <w:proofErr w:type="spellStart"/>
      <w:r w:rsidR="0040718A" w:rsidRPr="00E94674">
        <w:rPr>
          <w:spacing w:val="-3"/>
        </w:rPr>
        <w:t>ve</w:t>
      </w:r>
      <w:proofErr w:type="spellEnd"/>
      <w:r w:rsidR="0040718A" w:rsidRPr="00E94674">
        <w:rPr>
          <w:spacing w:val="-3"/>
        </w:rPr>
        <w:t xml:space="preserve"> </w:t>
      </w:r>
      <w:r w:rsidR="0040718A" w:rsidRPr="00E94674">
        <w:t xml:space="preserve">PMC </w:t>
      </w:r>
      <w:proofErr w:type="spellStart"/>
      <w:r w:rsidR="0040718A" w:rsidRPr="00E94674">
        <w:t>Proje</w:t>
      </w:r>
      <w:proofErr w:type="spellEnd"/>
      <w:r w:rsidR="0040718A" w:rsidRPr="00E94674">
        <w:t xml:space="preserve"> </w:t>
      </w:r>
      <w:proofErr w:type="spellStart"/>
      <w:r w:rsidR="0040718A" w:rsidRPr="00E94674">
        <w:t>ve</w:t>
      </w:r>
      <w:proofErr w:type="spellEnd"/>
      <w:r w:rsidR="0040718A">
        <w:t xml:space="preserve"> </w:t>
      </w:r>
      <w:proofErr w:type="spellStart"/>
      <w:r w:rsidR="0040718A">
        <w:t>Danışmanlık</w:t>
      </w:r>
      <w:proofErr w:type="spellEnd"/>
      <w:r w:rsidR="0040718A">
        <w:t xml:space="preserve"> </w:t>
      </w:r>
      <w:proofErr w:type="spellStart"/>
      <w:r w:rsidR="0040718A">
        <w:t>Şirketi</w:t>
      </w:r>
      <w:proofErr w:type="spellEnd"/>
      <w:r w:rsidR="0040718A">
        <w:t xml:space="preserve">, </w:t>
      </w:r>
      <w:proofErr w:type="spellStart"/>
      <w:r w:rsidR="0040718A">
        <w:t>Kullanıcı’nın</w:t>
      </w:r>
      <w:proofErr w:type="spellEnd"/>
      <w:r w:rsidR="0040718A">
        <w:t xml:space="preserve"> </w:t>
      </w:r>
      <w:proofErr w:type="spellStart"/>
      <w:r w:rsidR="0040718A">
        <w:t>söz</w:t>
      </w:r>
      <w:proofErr w:type="spellEnd"/>
      <w:r w:rsidR="0040718A">
        <w:t xml:space="preserve"> </w:t>
      </w:r>
      <w:proofErr w:type="spellStart"/>
      <w:r w:rsidR="0040718A">
        <w:t>konusu</w:t>
      </w:r>
      <w:proofErr w:type="spellEnd"/>
      <w:r w:rsidR="0040718A">
        <w:t xml:space="preserve"> </w:t>
      </w:r>
      <w:proofErr w:type="spellStart"/>
      <w:r w:rsidR="0040718A">
        <w:t>kullanım</w:t>
      </w:r>
      <w:proofErr w:type="spellEnd"/>
      <w:r w:rsidR="0040718A">
        <w:t xml:space="preserve"> </w:t>
      </w:r>
      <w:proofErr w:type="spellStart"/>
      <w:r w:rsidR="0040718A">
        <w:rPr>
          <w:spacing w:val="-3"/>
        </w:rPr>
        <w:t>ve</w:t>
      </w:r>
      <w:proofErr w:type="spellEnd"/>
      <w:r w:rsidR="0040718A">
        <w:rPr>
          <w:spacing w:val="-3"/>
        </w:rPr>
        <w:t xml:space="preserve"> </w:t>
      </w:r>
      <w:proofErr w:type="spellStart"/>
      <w:r w:rsidR="0040718A">
        <w:t>işlem</w:t>
      </w:r>
      <w:proofErr w:type="spellEnd"/>
      <w:r w:rsidR="0040718A">
        <w:t xml:space="preserve"> </w:t>
      </w:r>
      <w:proofErr w:type="spellStart"/>
      <w:r w:rsidR="0040718A">
        <w:t>bilgilerini</w:t>
      </w:r>
      <w:proofErr w:type="spellEnd"/>
      <w:r w:rsidR="0040718A">
        <w:t xml:space="preserve"> </w:t>
      </w:r>
      <w:proofErr w:type="spellStart"/>
      <w:r w:rsidR="0040718A">
        <w:t>performans</w:t>
      </w:r>
      <w:proofErr w:type="spellEnd"/>
      <w:r w:rsidR="0040718A">
        <w:t xml:space="preserve"> </w:t>
      </w:r>
      <w:proofErr w:type="spellStart"/>
      <w:r w:rsidR="0040718A">
        <w:t>değerlendirmeleri</w:t>
      </w:r>
      <w:proofErr w:type="spellEnd"/>
      <w:r w:rsidR="0040718A">
        <w:t xml:space="preserve">, PMC </w:t>
      </w:r>
      <w:proofErr w:type="spellStart"/>
      <w:r w:rsidR="0040718A">
        <w:t>Proje</w:t>
      </w:r>
      <w:proofErr w:type="spellEnd"/>
      <w:r w:rsidR="0040718A">
        <w:t xml:space="preserve"> </w:t>
      </w:r>
      <w:proofErr w:type="spellStart"/>
      <w:r w:rsidR="0040718A">
        <w:t>ve</w:t>
      </w:r>
      <w:proofErr w:type="spellEnd"/>
      <w:r w:rsidR="0040718A">
        <w:t xml:space="preserve"> </w:t>
      </w:r>
      <w:proofErr w:type="spellStart"/>
      <w:r w:rsidR="0040718A">
        <w:t>Danışmanlık</w:t>
      </w:r>
      <w:proofErr w:type="spellEnd"/>
      <w:r w:rsidR="0040718A">
        <w:t xml:space="preserve"> </w:t>
      </w:r>
      <w:proofErr w:type="spellStart"/>
      <w:r w:rsidR="0040718A">
        <w:t>Şirketi</w:t>
      </w:r>
      <w:proofErr w:type="spellEnd"/>
      <w:r w:rsidR="0040718A">
        <w:t xml:space="preserve"> </w:t>
      </w:r>
      <w:proofErr w:type="spellStart"/>
      <w:r w:rsidR="0040718A">
        <w:rPr>
          <w:spacing w:val="-3"/>
        </w:rPr>
        <w:t>ve</w:t>
      </w:r>
      <w:proofErr w:type="spellEnd"/>
      <w:r w:rsidR="0040718A">
        <w:rPr>
          <w:spacing w:val="-3"/>
        </w:rPr>
        <w:t xml:space="preserve"> </w:t>
      </w:r>
      <w:proofErr w:type="spellStart"/>
      <w:r w:rsidR="0040718A">
        <w:rPr>
          <w:spacing w:val="-3"/>
        </w:rPr>
        <w:t>iş</w:t>
      </w:r>
      <w:proofErr w:type="spellEnd"/>
      <w:r w:rsidR="0040718A">
        <w:rPr>
          <w:spacing w:val="-3"/>
        </w:rPr>
        <w:t xml:space="preserve"> </w:t>
      </w:r>
      <w:proofErr w:type="spellStart"/>
      <w:r w:rsidR="0040718A">
        <w:t>ortaklarının</w:t>
      </w:r>
      <w:proofErr w:type="spellEnd"/>
      <w:r w:rsidR="0040718A">
        <w:t xml:space="preserve"> </w:t>
      </w:r>
      <w:proofErr w:type="spellStart"/>
      <w:r w:rsidR="0040718A">
        <w:t>pazarlama</w:t>
      </w:r>
      <w:proofErr w:type="spellEnd"/>
      <w:r w:rsidR="0040718A">
        <w:t xml:space="preserve"> </w:t>
      </w:r>
      <w:proofErr w:type="spellStart"/>
      <w:r w:rsidR="0040718A">
        <w:t>kampanyaları</w:t>
      </w:r>
      <w:proofErr w:type="spellEnd"/>
      <w:r w:rsidR="0040718A">
        <w:t xml:space="preserve">, </w:t>
      </w:r>
      <w:proofErr w:type="spellStart"/>
      <w:r w:rsidR="0040718A">
        <w:t>yıllık</w:t>
      </w:r>
      <w:proofErr w:type="spellEnd"/>
      <w:r w:rsidR="0040718A">
        <w:rPr>
          <w:spacing w:val="-15"/>
        </w:rPr>
        <w:t xml:space="preserve"> </w:t>
      </w:r>
      <w:proofErr w:type="spellStart"/>
      <w:r w:rsidR="0040718A">
        <w:t>raporlar</w:t>
      </w:r>
      <w:proofErr w:type="spellEnd"/>
      <w:r w:rsidR="0040718A">
        <w:rPr>
          <w:spacing w:val="-13"/>
        </w:rPr>
        <w:t xml:space="preserve"> </w:t>
      </w:r>
      <w:proofErr w:type="spellStart"/>
      <w:r w:rsidR="0040718A">
        <w:rPr>
          <w:spacing w:val="-3"/>
        </w:rPr>
        <w:t>ve</w:t>
      </w:r>
      <w:proofErr w:type="spellEnd"/>
      <w:r w:rsidR="0040718A">
        <w:rPr>
          <w:spacing w:val="-12"/>
        </w:rPr>
        <w:t xml:space="preserve"> </w:t>
      </w:r>
      <w:proofErr w:type="spellStart"/>
      <w:r w:rsidR="0040718A">
        <w:t>benzeri</w:t>
      </w:r>
      <w:proofErr w:type="spellEnd"/>
      <w:r w:rsidR="0040718A">
        <w:rPr>
          <w:spacing w:val="-15"/>
        </w:rPr>
        <w:t xml:space="preserve"> </w:t>
      </w:r>
      <w:proofErr w:type="spellStart"/>
      <w:r w:rsidR="0040718A">
        <w:t>işlemler</w:t>
      </w:r>
      <w:proofErr w:type="spellEnd"/>
      <w:r w:rsidR="0040718A">
        <w:rPr>
          <w:spacing w:val="-8"/>
        </w:rPr>
        <w:t xml:space="preserve"> </w:t>
      </w:r>
      <w:proofErr w:type="spellStart"/>
      <w:r w:rsidR="0040718A">
        <w:rPr>
          <w:spacing w:val="-3"/>
        </w:rPr>
        <w:t>için</w:t>
      </w:r>
      <w:proofErr w:type="spellEnd"/>
      <w:r w:rsidR="0040718A">
        <w:rPr>
          <w:spacing w:val="-11"/>
        </w:rPr>
        <w:t xml:space="preserve"> </w:t>
      </w:r>
      <w:proofErr w:type="spellStart"/>
      <w:r w:rsidR="0040718A">
        <w:t>bunlar</w:t>
      </w:r>
      <w:proofErr w:type="spellEnd"/>
      <w:r w:rsidR="0040718A">
        <w:rPr>
          <w:spacing w:val="-9"/>
        </w:rPr>
        <w:t xml:space="preserve"> </w:t>
      </w:r>
      <w:proofErr w:type="spellStart"/>
      <w:r w:rsidR="0040718A">
        <w:rPr>
          <w:spacing w:val="-3"/>
        </w:rPr>
        <w:t>için</w:t>
      </w:r>
      <w:proofErr w:type="spellEnd"/>
      <w:r w:rsidR="0040718A">
        <w:rPr>
          <w:spacing w:val="-14"/>
        </w:rPr>
        <w:t xml:space="preserve"> </w:t>
      </w:r>
      <w:proofErr w:type="spellStart"/>
      <w:r w:rsidR="0040718A">
        <w:t>gerekli</w:t>
      </w:r>
      <w:proofErr w:type="spellEnd"/>
      <w:r w:rsidR="0040718A">
        <w:rPr>
          <w:spacing w:val="-17"/>
        </w:rPr>
        <w:t xml:space="preserve"> </w:t>
      </w:r>
      <w:proofErr w:type="spellStart"/>
      <w:r w:rsidR="0040718A">
        <w:t>olan</w:t>
      </w:r>
      <w:proofErr w:type="spellEnd"/>
      <w:r w:rsidR="0040718A">
        <w:rPr>
          <w:spacing w:val="-20"/>
        </w:rPr>
        <w:t xml:space="preserve"> </w:t>
      </w:r>
      <w:proofErr w:type="spellStart"/>
      <w:r w:rsidR="0040718A">
        <w:t>süre</w:t>
      </w:r>
      <w:proofErr w:type="spellEnd"/>
      <w:r w:rsidR="0040718A">
        <w:rPr>
          <w:spacing w:val="-11"/>
        </w:rPr>
        <w:t xml:space="preserve"> </w:t>
      </w:r>
      <w:proofErr w:type="spellStart"/>
      <w:r w:rsidR="0040718A">
        <w:t>boyunca</w:t>
      </w:r>
      <w:proofErr w:type="spellEnd"/>
      <w:r w:rsidR="0040718A">
        <w:rPr>
          <w:spacing w:val="-16"/>
        </w:rPr>
        <w:t xml:space="preserve"> </w:t>
      </w:r>
      <w:proofErr w:type="spellStart"/>
      <w:r w:rsidR="0040718A">
        <w:t>söz</w:t>
      </w:r>
      <w:proofErr w:type="spellEnd"/>
      <w:r w:rsidR="0040718A">
        <w:rPr>
          <w:spacing w:val="-15"/>
        </w:rPr>
        <w:t xml:space="preserve"> </w:t>
      </w:r>
      <w:proofErr w:type="spellStart"/>
      <w:r w:rsidR="0040718A" w:rsidRPr="00E94674">
        <w:t>konusu</w:t>
      </w:r>
      <w:proofErr w:type="spellEnd"/>
      <w:r w:rsidR="0040718A" w:rsidRPr="00E94674">
        <w:rPr>
          <w:spacing w:val="-12"/>
        </w:rPr>
        <w:t xml:space="preserve"> </w:t>
      </w:r>
      <w:proofErr w:type="spellStart"/>
      <w:r w:rsidR="0040718A" w:rsidRPr="00E94674">
        <w:t>verilerin</w:t>
      </w:r>
      <w:proofErr w:type="spellEnd"/>
      <w:r w:rsidR="0040718A" w:rsidRPr="00E94674">
        <w:t xml:space="preserve"> </w:t>
      </w:r>
      <w:proofErr w:type="spellStart"/>
      <w:r w:rsidR="0040718A" w:rsidRPr="00E94674">
        <w:t>anonim</w:t>
      </w:r>
      <w:proofErr w:type="spellEnd"/>
      <w:r w:rsidR="0040718A" w:rsidRPr="00E94674">
        <w:rPr>
          <w:spacing w:val="-10"/>
        </w:rPr>
        <w:t xml:space="preserve"> </w:t>
      </w:r>
      <w:r w:rsidR="0040718A" w:rsidRPr="00E94674">
        <w:t>hale</w:t>
      </w:r>
      <w:r w:rsidR="0040718A" w:rsidRPr="00E94674">
        <w:rPr>
          <w:spacing w:val="-8"/>
        </w:rPr>
        <w:t xml:space="preserve"> </w:t>
      </w:r>
      <w:proofErr w:type="spellStart"/>
      <w:r w:rsidR="0040718A" w:rsidRPr="00E94674">
        <w:t>getirilmesini</w:t>
      </w:r>
      <w:proofErr w:type="spellEnd"/>
      <w:r w:rsidR="0040718A" w:rsidRPr="00E94674">
        <w:rPr>
          <w:spacing w:val="-10"/>
        </w:rPr>
        <w:t xml:space="preserve"> </w:t>
      </w:r>
      <w:proofErr w:type="spellStart"/>
      <w:r w:rsidR="0040718A" w:rsidRPr="00E94674">
        <w:t>takiben</w:t>
      </w:r>
      <w:proofErr w:type="spellEnd"/>
      <w:r w:rsidR="0040718A" w:rsidRPr="00E94674">
        <w:rPr>
          <w:spacing w:val="-11"/>
        </w:rPr>
        <w:t xml:space="preserve"> </w:t>
      </w:r>
      <w:proofErr w:type="spellStart"/>
      <w:r w:rsidR="0040718A" w:rsidRPr="00E94674">
        <w:t>kullanabilecektir</w:t>
      </w:r>
      <w:proofErr w:type="spellEnd"/>
      <w:r w:rsidR="0040718A" w:rsidRPr="00E94674">
        <w:t>.</w:t>
      </w:r>
      <w:r w:rsidR="0040718A" w:rsidRPr="00E94674">
        <w:rPr>
          <w:spacing w:val="-4"/>
        </w:rPr>
        <w:t xml:space="preserve"> </w:t>
      </w:r>
      <w:proofErr w:type="spellStart"/>
      <w:r w:rsidR="0040718A" w:rsidRPr="00E94674">
        <w:rPr>
          <w:spacing w:val="-3"/>
        </w:rPr>
        <w:t>Kullanıcı</w:t>
      </w:r>
      <w:proofErr w:type="spellEnd"/>
      <w:r w:rsidR="0040718A" w:rsidRPr="00E94674">
        <w:rPr>
          <w:spacing w:val="-3"/>
        </w:rPr>
        <w:t>,</w:t>
      </w:r>
      <w:r w:rsidR="0040718A" w:rsidRPr="00E94674">
        <w:rPr>
          <w:spacing w:val="3"/>
        </w:rPr>
        <w:t xml:space="preserve"> </w:t>
      </w:r>
      <w:proofErr w:type="spellStart"/>
      <w:r w:rsidR="0040718A" w:rsidRPr="00E94674">
        <w:t>İçerik</w:t>
      </w:r>
      <w:proofErr w:type="spellEnd"/>
      <w:r w:rsidR="0040718A" w:rsidRPr="00E94674">
        <w:rPr>
          <w:spacing w:val="-6"/>
        </w:rPr>
        <w:t xml:space="preserve"> </w:t>
      </w:r>
      <w:proofErr w:type="spellStart"/>
      <w:r w:rsidR="0040718A" w:rsidRPr="00E94674">
        <w:t>ve</w:t>
      </w:r>
      <w:proofErr w:type="spellEnd"/>
      <w:r w:rsidR="0040718A" w:rsidRPr="00E94674">
        <w:rPr>
          <w:spacing w:val="-7"/>
        </w:rPr>
        <w:t xml:space="preserve"> </w:t>
      </w:r>
      <w:proofErr w:type="spellStart"/>
      <w:r w:rsidR="0040718A" w:rsidRPr="00E94674">
        <w:t>diğer</w:t>
      </w:r>
      <w:proofErr w:type="spellEnd"/>
      <w:r w:rsidR="0040718A" w:rsidRPr="00E94674">
        <w:rPr>
          <w:spacing w:val="-5"/>
        </w:rPr>
        <w:t xml:space="preserve"> </w:t>
      </w:r>
      <w:proofErr w:type="spellStart"/>
      <w:r w:rsidR="0040718A" w:rsidRPr="00E94674">
        <w:t>bilgilerin</w:t>
      </w:r>
      <w:proofErr w:type="spellEnd"/>
      <w:r w:rsidR="0040718A" w:rsidRPr="00E94674">
        <w:rPr>
          <w:spacing w:val="-3"/>
        </w:rPr>
        <w:t xml:space="preserve"> </w:t>
      </w:r>
      <w:r w:rsidR="0040718A" w:rsidRPr="00E94674">
        <w:t xml:space="preserve">PMC </w:t>
      </w:r>
      <w:proofErr w:type="spellStart"/>
      <w:r w:rsidR="0040718A" w:rsidRPr="00E94674">
        <w:t>Proje</w:t>
      </w:r>
      <w:proofErr w:type="spellEnd"/>
      <w:r w:rsidR="0040718A" w:rsidRPr="00E94674">
        <w:t xml:space="preserve"> </w:t>
      </w:r>
      <w:proofErr w:type="spellStart"/>
      <w:r w:rsidR="0040718A" w:rsidRPr="00E94674">
        <w:t>ve</w:t>
      </w:r>
      <w:proofErr w:type="spellEnd"/>
      <w:r w:rsidR="0040718A" w:rsidRPr="00E94674">
        <w:t xml:space="preserve"> </w:t>
      </w:r>
      <w:proofErr w:type="spellStart"/>
      <w:r w:rsidR="0040718A" w:rsidRPr="00E94674">
        <w:t>Danışmanlık</w:t>
      </w:r>
      <w:proofErr w:type="spellEnd"/>
      <w:r w:rsidR="0040718A" w:rsidRPr="00E94674">
        <w:t xml:space="preserve"> </w:t>
      </w:r>
      <w:proofErr w:type="spellStart"/>
      <w:r w:rsidR="0040718A" w:rsidRPr="00E94674">
        <w:t>Şirketi</w:t>
      </w:r>
      <w:proofErr w:type="spellEnd"/>
      <w:r w:rsidR="0040718A" w:rsidRPr="00E94674">
        <w:t xml:space="preserve"> </w:t>
      </w:r>
      <w:proofErr w:type="spellStart"/>
      <w:r w:rsidR="0040718A" w:rsidRPr="00E94674">
        <w:t>veya</w:t>
      </w:r>
      <w:proofErr w:type="spellEnd"/>
      <w:r w:rsidR="0040718A" w:rsidRPr="00E94674">
        <w:t xml:space="preserve"> </w:t>
      </w:r>
      <w:proofErr w:type="spellStart"/>
      <w:r w:rsidR="0040718A" w:rsidRPr="00E94674">
        <w:t>üçüncü</w:t>
      </w:r>
      <w:proofErr w:type="spellEnd"/>
      <w:r w:rsidR="0040718A" w:rsidRPr="00E94674">
        <w:t xml:space="preserve"> </w:t>
      </w:r>
      <w:proofErr w:type="spellStart"/>
      <w:r w:rsidR="0040718A" w:rsidRPr="00E94674">
        <w:t>kişiler</w:t>
      </w:r>
      <w:proofErr w:type="spellEnd"/>
      <w:r w:rsidR="0040718A" w:rsidRPr="00E94674">
        <w:t xml:space="preserve"> </w:t>
      </w:r>
      <w:proofErr w:type="spellStart"/>
      <w:r w:rsidR="0040718A" w:rsidRPr="00E94674">
        <w:t>tarafından</w:t>
      </w:r>
      <w:proofErr w:type="spellEnd"/>
      <w:r w:rsidR="0040718A" w:rsidRPr="00E94674">
        <w:t xml:space="preserve"> </w:t>
      </w:r>
      <w:proofErr w:type="spellStart"/>
      <w:r w:rsidR="0040718A" w:rsidRPr="00E94674">
        <w:t>Türkiye’de</w:t>
      </w:r>
      <w:proofErr w:type="spellEnd"/>
      <w:r w:rsidR="0040718A" w:rsidRPr="00E94674">
        <w:t xml:space="preserve"> </w:t>
      </w:r>
      <w:proofErr w:type="spellStart"/>
      <w:r w:rsidR="0040718A" w:rsidRPr="00E94674">
        <w:t>veya</w:t>
      </w:r>
      <w:proofErr w:type="spellEnd"/>
      <w:r w:rsidR="0040718A" w:rsidRPr="00E94674">
        <w:t xml:space="preserve"> </w:t>
      </w:r>
      <w:r w:rsidR="0040718A" w:rsidRPr="00E94674">
        <w:rPr>
          <w:spacing w:val="-3"/>
        </w:rPr>
        <w:t xml:space="preserve">yurt </w:t>
      </w:r>
      <w:proofErr w:type="spellStart"/>
      <w:r w:rsidR="0040718A" w:rsidRPr="00E94674">
        <w:t>dışında</w:t>
      </w:r>
      <w:proofErr w:type="spellEnd"/>
      <w:r w:rsidR="0040718A" w:rsidRPr="00E94674">
        <w:t xml:space="preserve"> </w:t>
      </w:r>
      <w:proofErr w:type="spellStart"/>
      <w:r w:rsidR="0040718A" w:rsidRPr="00E94674">
        <w:t>bulunan</w:t>
      </w:r>
      <w:proofErr w:type="spellEnd"/>
      <w:r w:rsidR="0040718A" w:rsidRPr="00E94674">
        <w:t xml:space="preserve"> </w:t>
      </w:r>
      <w:proofErr w:type="spellStart"/>
      <w:r w:rsidR="0040718A" w:rsidRPr="00E94674">
        <w:t>veri</w:t>
      </w:r>
      <w:proofErr w:type="spellEnd"/>
      <w:r w:rsidR="0040718A" w:rsidRPr="00E94674">
        <w:t xml:space="preserve"> </w:t>
      </w:r>
      <w:proofErr w:type="spellStart"/>
      <w:r w:rsidR="0040718A" w:rsidRPr="00E94674">
        <w:t>merkezlerinde</w:t>
      </w:r>
      <w:proofErr w:type="spellEnd"/>
      <w:r w:rsidR="0040718A" w:rsidRPr="00E94674">
        <w:t xml:space="preserve"> </w:t>
      </w:r>
      <w:proofErr w:type="spellStart"/>
      <w:r w:rsidR="0040718A" w:rsidRPr="00E94674">
        <w:t>saklanabileceğini</w:t>
      </w:r>
      <w:proofErr w:type="spellEnd"/>
      <w:r w:rsidR="0040718A" w:rsidRPr="00E94674">
        <w:t xml:space="preserve"> </w:t>
      </w:r>
      <w:proofErr w:type="spellStart"/>
      <w:r w:rsidR="0040718A" w:rsidRPr="00E94674">
        <w:t>kabul</w:t>
      </w:r>
      <w:proofErr w:type="spellEnd"/>
      <w:r w:rsidR="0040718A" w:rsidRPr="00E94674">
        <w:rPr>
          <w:spacing w:val="-11"/>
        </w:rPr>
        <w:t xml:space="preserve"> </w:t>
      </w:r>
      <w:proofErr w:type="spellStart"/>
      <w:r w:rsidR="0040718A" w:rsidRPr="00E94674">
        <w:t>eder</w:t>
      </w:r>
      <w:proofErr w:type="spellEnd"/>
      <w:r w:rsidR="0040718A" w:rsidRPr="00E94674">
        <w:t>.</w:t>
      </w:r>
    </w:p>
    <w:p w14:paraId="50F3E986" w14:textId="77777777" w:rsidR="00413C86" w:rsidRPr="00E94674" w:rsidRDefault="00413C86" w:rsidP="00413C86">
      <w:pPr>
        <w:pStyle w:val="ListeParagraf"/>
        <w:numPr>
          <w:ilvl w:val="1"/>
          <w:numId w:val="7"/>
        </w:numPr>
        <w:tabs>
          <w:tab w:val="left" w:pos="673"/>
        </w:tabs>
        <w:spacing w:before="3"/>
        <w:ind w:right="115" w:firstLine="0"/>
        <w:rPr>
          <w:sz w:val="24"/>
        </w:rPr>
      </w:pPr>
      <w:r w:rsidRPr="00E94674">
        <w:rPr>
          <w:sz w:val="24"/>
        </w:rPr>
        <w:t xml:space="preserve">Uygulama’ya </w:t>
      </w:r>
      <w:proofErr w:type="spellStart"/>
      <w:r w:rsidRPr="00E94674">
        <w:rPr>
          <w:sz w:val="24"/>
        </w:rPr>
        <w:t>ilişkin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teknik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sorunlar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çıkması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halinde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, PMC </w:t>
      </w:r>
      <w:proofErr w:type="spellStart"/>
      <w:r w:rsidRPr="00E94674">
        <w:rPr>
          <w:sz w:val="24"/>
        </w:rPr>
        <w:t>Proje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Danışmanlık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Şirketi’le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iletişime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geçmeden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önce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sorunu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tespit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teşhis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etmek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için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makul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çabayı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sarf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edecektir</w:t>
      </w:r>
      <w:proofErr w:type="spellEnd"/>
      <w:r w:rsidRPr="00E94674">
        <w:rPr>
          <w:sz w:val="24"/>
        </w:rPr>
        <w:t xml:space="preserve">. </w:t>
      </w:r>
      <w:proofErr w:type="spellStart"/>
      <w:r w:rsidRPr="00E94674">
        <w:rPr>
          <w:sz w:val="24"/>
        </w:rPr>
        <w:t>Kullanıcı’nın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teknik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destek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ihtiyacının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devam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etmesi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halinde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gerekli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destek</w:t>
      </w:r>
      <w:proofErr w:type="spellEnd"/>
      <w:r w:rsidRPr="00E94674">
        <w:rPr>
          <w:sz w:val="24"/>
        </w:rPr>
        <w:t xml:space="preserve"> Site, </w:t>
      </w:r>
      <w:proofErr w:type="spellStart"/>
      <w:r w:rsidRPr="00E94674">
        <w:rPr>
          <w:sz w:val="24"/>
        </w:rPr>
        <w:t>Uygulama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yahut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diğer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uygun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kanallardan</w:t>
      </w:r>
      <w:proofErr w:type="spellEnd"/>
      <w:r w:rsidRPr="00E94674">
        <w:rPr>
          <w:spacing w:val="-4"/>
          <w:sz w:val="24"/>
        </w:rPr>
        <w:t xml:space="preserve"> </w:t>
      </w:r>
      <w:proofErr w:type="spellStart"/>
      <w:r w:rsidRPr="00E94674">
        <w:rPr>
          <w:sz w:val="24"/>
        </w:rPr>
        <w:t>sağlanacaktır</w:t>
      </w:r>
      <w:proofErr w:type="spellEnd"/>
      <w:r w:rsidRPr="00E94674">
        <w:rPr>
          <w:sz w:val="24"/>
        </w:rPr>
        <w:t>.</w:t>
      </w:r>
    </w:p>
    <w:p w14:paraId="385295C4" w14:textId="77777777" w:rsidR="00413C86" w:rsidRPr="00E94674" w:rsidRDefault="00413C86" w:rsidP="00413C86">
      <w:pPr>
        <w:pStyle w:val="ListeParagraf"/>
        <w:numPr>
          <w:ilvl w:val="1"/>
          <w:numId w:val="7"/>
        </w:numPr>
        <w:tabs>
          <w:tab w:val="left" w:pos="616"/>
        </w:tabs>
        <w:ind w:right="113" w:firstLine="0"/>
        <w:rPr>
          <w:sz w:val="24"/>
        </w:rPr>
      </w:pPr>
      <w:proofErr w:type="spellStart"/>
      <w:r w:rsidRPr="00E94674">
        <w:rPr>
          <w:sz w:val="24"/>
        </w:rPr>
        <w:t>Kullanıcı’ya</w:t>
      </w:r>
      <w:proofErr w:type="spellEnd"/>
      <w:r w:rsidRPr="00E94674">
        <w:rPr>
          <w:sz w:val="24"/>
        </w:rPr>
        <w:t xml:space="preserve"> Site </w:t>
      </w:r>
      <w:proofErr w:type="spellStart"/>
      <w:r w:rsidRPr="00E94674">
        <w:rPr>
          <w:sz w:val="24"/>
        </w:rPr>
        <w:t>üzerinden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iletişim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araçları</w:t>
      </w:r>
      <w:proofErr w:type="spellEnd"/>
      <w:r w:rsidRPr="00E94674">
        <w:rPr>
          <w:sz w:val="24"/>
        </w:rPr>
        <w:t xml:space="preserve"> (forum, </w:t>
      </w:r>
      <w:proofErr w:type="spellStart"/>
      <w:r w:rsidRPr="00E94674">
        <w:rPr>
          <w:sz w:val="24"/>
        </w:rPr>
        <w:t>sohbet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araçları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veya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mesaj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merkezi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gibi</w:t>
      </w:r>
      <w:proofErr w:type="spellEnd"/>
      <w:r w:rsidRPr="00E94674">
        <w:rPr>
          <w:spacing w:val="-3"/>
          <w:sz w:val="24"/>
        </w:rPr>
        <w:t xml:space="preserve">) </w:t>
      </w:r>
      <w:proofErr w:type="spellStart"/>
      <w:r w:rsidRPr="00E94674">
        <w:rPr>
          <w:sz w:val="24"/>
        </w:rPr>
        <w:t>sağlanması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durumunda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bu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iletişim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araçlarını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yalnızca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hukuka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uygun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amaçlar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çerçevesinde</w:t>
      </w:r>
      <w:proofErr w:type="spellEnd"/>
      <w:r w:rsidRPr="00E94674">
        <w:rPr>
          <w:spacing w:val="-11"/>
          <w:sz w:val="24"/>
        </w:rPr>
        <w:t xml:space="preserve"> </w:t>
      </w:r>
      <w:proofErr w:type="spellStart"/>
      <w:r w:rsidRPr="00E94674">
        <w:rPr>
          <w:sz w:val="24"/>
        </w:rPr>
        <w:t>kullanacağını</w:t>
      </w:r>
      <w:proofErr w:type="spellEnd"/>
      <w:r w:rsidRPr="00E94674">
        <w:rPr>
          <w:spacing w:val="-16"/>
          <w:sz w:val="24"/>
        </w:rPr>
        <w:t xml:space="preserve"> </w:t>
      </w:r>
      <w:proofErr w:type="spellStart"/>
      <w:r w:rsidRPr="00E94674">
        <w:rPr>
          <w:sz w:val="24"/>
        </w:rPr>
        <w:t>beyan</w:t>
      </w:r>
      <w:proofErr w:type="spellEnd"/>
      <w:r w:rsidRPr="00E94674">
        <w:rPr>
          <w:spacing w:val="-15"/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13"/>
          <w:sz w:val="24"/>
        </w:rPr>
        <w:t xml:space="preserve"> </w:t>
      </w:r>
      <w:proofErr w:type="spellStart"/>
      <w:r w:rsidRPr="00E94674">
        <w:rPr>
          <w:sz w:val="24"/>
        </w:rPr>
        <w:t>taahhüt</w:t>
      </w:r>
      <w:proofErr w:type="spellEnd"/>
      <w:r w:rsidRPr="00E94674">
        <w:rPr>
          <w:spacing w:val="-7"/>
          <w:sz w:val="24"/>
        </w:rPr>
        <w:t xml:space="preserve"> </w:t>
      </w:r>
      <w:proofErr w:type="spellStart"/>
      <w:r w:rsidRPr="00E94674">
        <w:rPr>
          <w:sz w:val="24"/>
        </w:rPr>
        <w:t>eder</w:t>
      </w:r>
      <w:proofErr w:type="spellEnd"/>
      <w:r w:rsidRPr="00E94674">
        <w:rPr>
          <w:sz w:val="24"/>
        </w:rPr>
        <w:t>.</w:t>
      </w:r>
      <w:r w:rsidRPr="00E94674">
        <w:rPr>
          <w:spacing w:val="-18"/>
          <w:sz w:val="24"/>
        </w:rPr>
        <w:t xml:space="preserve">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>,</w:t>
      </w:r>
      <w:r w:rsidRPr="00E94674">
        <w:rPr>
          <w:spacing w:val="-9"/>
          <w:sz w:val="24"/>
        </w:rPr>
        <w:t xml:space="preserve"> </w:t>
      </w:r>
      <w:proofErr w:type="spellStart"/>
      <w:r w:rsidRPr="00E94674">
        <w:rPr>
          <w:sz w:val="24"/>
        </w:rPr>
        <w:t>söz</w:t>
      </w:r>
      <w:proofErr w:type="spellEnd"/>
      <w:r w:rsidRPr="00E94674">
        <w:rPr>
          <w:spacing w:val="-17"/>
          <w:sz w:val="24"/>
        </w:rPr>
        <w:t xml:space="preserve"> </w:t>
      </w:r>
      <w:proofErr w:type="spellStart"/>
      <w:r w:rsidRPr="00E94674">
        <w:rPr>
          <w:sz w:val="24"/>
        </w:rPr>
        <w:t>konusu</w:t>
      </w:r>
      <w:proofErr w:type="spellEnd"/>
      <w:r w:rsidRPr="00E94674">
        <w:rPr>
          <w:spacing w:val="-7"/>
          <w:sz w:val="24"/>
        </w:rPr>
        <w:t xml:space="preserve"> </w:t>
      </w:r>
      <w:proofErr w:type="spellStart"/>
      <w:r w:rsidRPr="00E94674">
        <w:rPr>
          <w:sz w:val="24"/>
        </w:rPr>
        <w:t>iletişim</w:t>
      </w:r>
      <w:proofErr w:type="spellEnd"/>
      <w:r w:rsidRPr="00E94674">
        <w:rPr>
          <w:spacing w:val="-19"/>
          <w:sz w:val="24"/>
        </w:rPr>
        <w:t xml:space="preserve"> </w:t>
      </w:r>
      <w:proofErr w:type="spellStart"/>
      <w:r w:rsidRPr="00E94674">
        <w:rPr>
          <w:sz w:val="24"/>
        </w:rPr>
        <w:t>araçlarını</w:t>
      </w:r>
      <w:proofErr w:type="spellEnd"/>
      <w:r w:rsidRPr="00E94674">
        <w:rPr>
          <w:spacing w:val="-20"/>
          <w:sz w:val="24"/>
        </w:rPr>
        <w:t xml:space="preserve"> </w:t>
      </w:r>
      <w:proofErr w:type="spellStart"/>
      <w:r w:rsidRPr="00E94674">
        <w:rPr>
          <w:sz w:val="24"/>
        </w:rPr>
        <w:t>ürün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12"/>
          <w:sz w:val="24"/>
        </w:rPr>
        <w:t xml:space="preserve"> </w:t>
      </w:r>
      <w:proofErr w:type="spellStart"/>
      <w:r w:rsidRPr="00E94674">
        <w:rPr>
          <w:sz w:val="24"/>
        </w:rPr>
        <w:t>hizmetin</w:t>
      </w:r>
      <w:proofErr w:type="spellEnd"/>
      <w:r w:rsidRPr="00E94674">
        <w:rPr>
          <w:spacing w:val="-18"/>
          <w:sz w:val="24"/>
        </w:rPr>
        <w:t xml:space="preserve"> </w:t>
      </w:r>
      <w:proofErr w:type="spellStart"/>
      <w:r w:rsidRPr="00E94674">
        <w:rPr>
          <w:sz w:val="24"/>
        </w:rPr>
        <w:t>ücretsiz</w:t>
      </w:r>
      <w:proofErr w:type="spellEnd"/>
      <w:r w:rsidRPr="00E94674">
        <w:rPr>
          <w:spacing w:val="-13"/>
          <w:sz w:val="24"/>
        </w:rPr>
        <w:t xml:space="preserve"> </w:t>
      </w:r>
      <w:proofErr w:type="spellStart"/>
      <w:r w:rsidRPr="00E94674">
        <w:rPr>
          <w:sz w:val="24"/>
        </w:rPr>
        <w:t>kullanımı</w:t>
      </w:r>
      <w:proofErr w:type="spellEnd"/>
      <w:r w:rsidRPr="00E94674">
        <w:rPr>
          <w:spacing w:val="-18"/>
          <w:sz w:val="24"/>
        </w:rPr>
        <w:t xml:space="preserve"> </w:t>
      </w:r>
      <w:proofErr w:type="spellStart"/>
      <w:r w:rsidRPr="00E94674">
        <w:rPr>
          <w:sz w:val="24"/>
        </w:rPr>
        <w:t>sonucu</w:t>
      </w:r>
      <w:proofErr w:type="spellEnd"/>
      <w:r w:rsidRPr="00E94674">
        <w:rPr>
          <w:spacing w:val="-14"/>
          <w:sz w:val="24"/>
        </w:rPr>
        <w:t xml:space="preserve"> </w:t>
      </w:r>
      <w:proofErr w:type="spellStart"/>
      <w:r w:rsidRPr="00E94674">
        <w:rPr>
          <w:sz w:val="24"/>
        </w:rPr>
        <w:t>karşı</w:t>
      </w:r>
      <w:proofErr w:type="spellEnd"/>
      <w:r w:rsidRPr="00E94674">
        <w:rPr>
          <w:spacing w:val="-24"/>
          <w:sz w:val="24"/>
        </w:rPr>
        <w:t xml:space="preserve"> </w:t>
      </w:r>
      <w:proofErr w:type="spellStart"/>
      <w:r w:rsidRPr="00E94674">
        <w:rPr>
          <w:sz w:val="24"/>
        </w:rPr>
        <w:t>tarafın</w:t>
      </w:r>
      <w:proofErr w:type="spellEnd"/>
      <w:r w:rsidRPr="00E94674">
        <w:rPr>
          <w:spacing w:val="-19"/>
          <w:sz w:val="24"/>
        </w:rPr>
        <w:t xml:space="preserve"> </w:t>
      </w:r>
      <w:proofErr w:type="spellStart"/>
      <w:r w:rsidRPr="00E94674">
        <w:rPr>
          <w:sz w:val="24"/>
        </w:rPr>
        <w:t>rızası</w:t>
      </w:r>
      <w:proofErr w:type="spellEnd"/>
      <w:r w:rsidRPr="00E94674">
        <w:rPr>
          <w:spacing w:val="-23"/>
          <w:sz w:val="24"/>
        </w:rPr>
        <w:t xml:space="preserve"> </w:t>
      </w:r>
      <w:proofErr w:type="spellStart"/>
      <w:r w:rsidRPr="00E94674">
        <w:rPr>
          <w:sz w:val="24"/>
        </w:rPr>
        <w:t>olmadan</w:t>
      </w:r>
      <w:proofErr w:type="spellEnd"/>
      <w:r w:rsidRPr="00E94674">
        <w:rPr>
          <w:spacing w:val="-19"/>
          <w:sz w:val="24"/>
        </w:rPr>
        <w:t xml:space="preserve"> </w:t>
      </w:r>
      <w:proofErr w:type="spellStart"/>
      <w:r w:rsidRPr="00E94674">
        <w:rPr>
          <w:sz w:val="24"/>
        </w:rPr>
        <w:t>gönderilen</w:t>
      </w:r>
      <w:proofErr w:type="spellEnd"/>
      <w:r w:rsidRPr="00E94674">
        <w:rPr>
          <w:spacing w:val="-19"/>
          <w:sz w:val="24"/>
        </w:rPr>
        <w:t xml:space="preserve"> </w:t>
      </w:r>
      <w:r w:rsidRPr="00E94674">
        <w:rPr>
          <w:sz w:val="24"/>
        </w:rPr>
        <w:t>e-</w:t>
      </w:r>
      <w:proofErr w:type="spellStart"/>
      <w:r w:rsidRPr="00E94674">
        <w:rPr>
          <w:sz w:val="24"/>
        </w:rPr>
        <w:t>postalar</w:t>
      </w:r>
      <w:proofErr w:type="spellEnd"/>
      <w:r w:rsidRPr="00E94674">
        <w:rPr>
          <w:sz w:val="24"/>
        </w:rPr>
        <w:t>,</w:t>
      </w:r>
      <w:r w:rsidRPr="00E94674">
        <w:rPr>
          <w:spacing w:val="-12"/>
          <w:sz w:val="24"/>
        </w:rPr>
        <w:t xml:space="preserve"> </w:t>
      </w:r>
      <w:proofErr w:type="spellStart"/>
      <w:r w:rsidRPr="00E94674">
        <w:rPr>
          <w:sz w:val="24"/>
        </w:rPr>
        <w:t>üçüncü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kişilerin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yazılım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bilgisayar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sistemlerine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zarar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verebilecek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dosyalar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pacing w:val="-3"/>
          <w:sz w:val="24"/>
        </w:rPr>
        <w:t>diğer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kullanıcılar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bakımından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hakaret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içeren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içerikler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yahut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hukuka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aykırı</w:t>
      </w:r>
      <w:proofErr w:type="spellEnd"/>
      <w:r w:rsidRPr="00E94674">
        <w:rPr>
          <w:sz w:val="24"/>
        </w:rPr>
        <w:t xml:space="preserve"> her </w:t>
      </w:r>
      <w:proofErr w:type="spellStart"/>
      <w:r w:rsidRPr="00E94674">
        <w:rPr>
          <w:sz w:val="24"/>
        </w:rPr>
        <w:t>türlü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içerik</w:t>
      </w:r>
      <w:proofErr w:type="spellEnd"/>
      <w:r w:rsidRPr="00E94674">
        <w:rPr>
          <w:sz w:val="24"/>
        </w:rPr>
        <w:t xml:space="preserve"> de </w:t>
      </w:r>
      <w:proofErr w:type="spellStart"/>
      <w:r w:rsidRPr="00E94674">
        <w:rPr>
          <w:sz w:val="24"/>
        </w:rPr>
        <w:t>dahil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olmak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üzere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Uygulama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amacı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dışında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materyaller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paylaşmak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için</w:t>
      </w:r>
      <w:proofErr w:type="spellEnd"/>
      <w:r w:rsidRPr="00E94674">
        <w:rPr>
          <w:spacing w:val="6"/>
          <w:sz w:val="24"/>
        </w:rPr>
        <w:t xml:space="preserve"> </w:t>
      </w:r>
      <w:proofErr w:type="spellStart"/>
      <w:r w:rsidRPr="00E94674">
        <w:rPr>
          <w:sz w:val="24"/>
        </w:rPr>
        <w:t>kullanmayacaktır</w:t>
      </w:r>
      <w:proofErr w:type="spellEnd"/>
      <w:r w:rsidRPr="00E94674">
        <w:rPr>
          <w:sz w:val="24"/>
        </w:rPr>
        <w:t>.</w:t>
      </w:r>
    </w:p>
    <w:p w14:paraId="5348631C" w14:textId="77777777" w:rsidR="00413C86" w:rsidRPr="00E94674" w:rsidRDefault="00413C86" w:rsidP="00413C86">
      <w:pPr>
        <w:pStyle w:val="GvdeMetni"/>
        <w:ind w:right="110"/>
        <w:jc w:val="left"/>
      </w:pPr>
      <w:proofErr w:type="spellStart"/>
      <w:r w:rsidRPr="00E94674">
        <w:t>Kullanıcı</w:t>
      </w:r>
      <w:proofErr w:type="spellEnd"/>
      <w:r w:rsidRPr="00E94674">
        <w:t xml:space="preserve">, Site </w:t>
      </w:r>
      <w:proofErr w:type="spellStart"/>
      <w:r w:rsidRPr="00E94674">
        <w:t>üzerinden</w:t>
      </w:r>
      <w:proofErr w:type="spellEnd"/>
      <w:r w:rsidRPr="00E94674">
        <w:t xml:space="preserve"> </w:t>
      </w:r>
      <w:proofErr w:type="spellStart"/>
      <w:r w:rsidRPr="00E94674">
        <w:t>gerçekleştirdiği</w:t>
      </w:r>
      <w:proofErr w:type="spellEnd"/>
      <w:r w:rsidRPr="00E94674">
        <w:t xml:space="preserve"> her </w:t>
      </w:r>
      <w:proofErr w:type="spellStart"/>
      <w:r w:rsidRPr="00E94674">
        <w:t>türlü</w:t>
      </w:r>
      <w:proofErr w:type="spellEnd"/>
      <w:r w:rsidRPr="00E94674">
        <w:t xml:space="preserve"> </w:t>
      </w:r>
      <w:proofErr w:type="spellStart"/>
      <w:r w:rsidRPr="00E94674">
        <w:t>işlemin</w:t>
      </w:r>
      <w:proofErr w:type="spellEnd"/>
      <w:r w:rsidRPr="00E94674">
        <w:t xml:space="preserve"> </w:t>
      </w:r>
      <w:proofErr w:type="spellStart"/>
      <w:r w:rsidRPr="00E94674">
        <w:t>iletişim</w:t>
      </w:r>
      <w:proofErr w:type="spellEnd"/>
      <w:r w:rsidRPr="00E94674">
        <w:t xml:space="preserve"> </w:t>
      </w:r>
      <w:proofErr w:type="spellStart"/>
      <w:r w:rsidRPr="00E94674">
        <w:t>bakımından</w:t>
      </w:r>
      <w:proofErr w:type="spellEnd"/>
      <w:r w:rsidRPr="00E94674">
        <w:t xml:space="preserve"> </w:t>
      </w:r>
      <w:proofErr w:type="spellStart"/>
      <w:r w:rsidRPr="00E94674">
        <w:t>bunu</w:t>
      </w:r>
      <w:proofErr w:type="spellEnd"/>
      <w:r w:rsidRPr="00E94674">
        <w:t xml:space="preserve"> </w:t>
      </w:r>
      <w:proofErr w:type="spellStart"/>
      <w:r w:rsidRPr="00E94674">
        <w:t>yapma</w:t>
      </w:r>
      <w:proofErr w:type="spellEnd"/>
      <w:r w:rsidRPr="00E94674">
        <w:t xml:space="preserve"> </w:t>
      </w:r>
      <w:proofErr w:type="spellStart"/>
      <w:r w:rsidRPr="00E94674">
        <w:t>yetkisini</w:t>
      </w:r>
      <w:proofErr w:type="spellEnd"/>
      <w:r w:rsidRPr="00E94674">
        <w:t xml:space="preserve"> </w:t>
      </w:r>
      <w:proofErr w:type="spellStart"/>
      <w:r w:rsidRPr="00E94674">
        <w:t>haiz</w:t>
      </w:r>
      <w:proofErr w:type="spellEnd"/>
      <w:r w:rsidRPr="00E94674">
        <w:t xml:space="preserve"> </w:t>
      </w:r>
      <w:proofErr w:type="spellStart"/>
      <w:r w:rsidRPr="00E94674">
        <w:t>olduğunu</w:t>
      </w:r>
      <w:proofErr w:type="spellEnd"/>
      <w:r w:rsidRPr="00E94674">
        <w:t xml:space="preserve"> </w:t>
      </w:r>
      <w:proofErr w:type="spellStart"/>
      <w:r w:rsidRPr="00E94674">
        <w:t>taahhüt</w:t>
      </w:r>
      <w:proofErr w:type="spellEnd"/>
      <w:r w:rsidRPr="00E94674">
        <w:t xml:space="preserve"> </w:t>
      </w:r>
      <w:proofErr w:type="spellStart"/>
      <w:r w:rsidRPr="00E94674">
        <w:t>eder</w:t>
      </w:r>
      <w:proofErr w:type="spellEnd"/>
      <w:r w:rsidRPr="00E94674">
        <w:t xml:space="preserve">. PMC </w:t>
      </w:r>
      <w:proofErr w:type="spellStart"/>
      <w:r w:rsidRPr="00E94674">
        <w:t>Proje</w:t>
      </w:r>
      <w:proofErr w:type="spellEnd"/>
      <w:r w:rsidRPr="00E94674">
        <w:t xml:space="preserve"> </w:t>
      </w:r>
      <w:proofErr w:type="spellStart"/>
      <w:r w:rsidRPr="00E94674">
        <w:t>ve</w:t>
      </w:r>
      <w:proofErr w:type="spellEnd"/>
      <w:r w:rsidRPr="00E94674">
        <w:t xml:space="preserve"> </w:t>
      </w:r>
      <w:proofErr w:type="spellStart"/>
      <w:r w:rsidRPr="00E94674">
        <w:t>Danışmanlık</w:t>
      </w:r>
      <w:proofErr w:type="spellEnd"/>
      <w:r w:rsidRPr="00E94674">
        <w:t xml:space="preserve"> </w:t>
      </w:r>
      <w:proofErr w:type="spellStart"/>
      <w:r w:rsidRPr="00E94674">
        <w:t>Şirketi</w:t>
      </w:r>
      <w:proofErr w:type="spellEnd"/>
      <w:r w:rsidRPr="00E94674">
        <w:t xml:space="preserve"> Site </w:t>
      </w:r>
      <w:proofErr w:type="spellStart"/>
      <w:r w:rsidRPr="00E94674">
        <w:t>üzerinden</w:t>
      </w:r>
      <w:proofErr w:type="spellEnd"/>
      <w:r w:rsidRPr="00E94674">
        <w:t xml:space="preserve"> </w:t>
      </w:r>
      <w:proofErr w:type="spellStart"/>
      <w:r w:rsidRPr="00E94674">
        <w:t>gerçekleştirilen</w:t>
      </w:r>
      <w:proofErr w:type="spellEnd"/>
      <w:r w:rsidRPr="00E94674">
        <w:t xml:space="preserve"> </w:t>
      </w:r>
      <w:proofErr w:type="spellStart"/>
      <w:r w:rsidRPr="00E94674">
        <w:t>iletişimlerin</w:t>
      </w:r>
      <w:proofErr w:type="spellEnd"/>
      <w:r w:rsidRPr="00E94674">
        <w:t xml:space="preserve"> </w:t>
      </w:r>
      <w:proofErr w:type="spellStart"/>
      <w:r w:rsidRPr="00E94674">
        <w:t>uygunluğunu</w:t>
      </w:r>
      <w:proofErr w:type="spellEnd"/>
      <w:r w:rsidRPr="00E94674">
        <w:t xml:space="preserve"> </w:t>
      </w:r>
      <w:proofErr w:type="spellStart"/>
      <w:r w:rsidRPr="00E94674">
        <w:t>yahut</w:t>
      </w:r>
      <w:proofErr w:type="spellEnd"/>
      <w:r w:rsidRPr="00E94674">
        <w:t xml:space="preserve"> </w:t>
      </w:r>
      <w:proofErr w:type="spellStart"/>
      <w:r w:rsidRPr="00E94674">
        <w:t>bunların</w:t>
      </w:r>
      <w:proofErr w:type="spellEnd"/>
      <w:r w:rsidRPr="00E94674">
        <w:t xml:space="preserve"> </w:t>
      </w:r>
      <w:proofErr w:type="spellStart"/>
      <w:r w:rsidRPr="00E94674">
        <w:t>Uygulama’nın</w:t>
      </w:r>
      <w:proofErr w:type="spellEnd"/>
      <w:r w:rsidRPr="00E94674">
        <w:t xml:space="preserve"> </w:t>
      </w:r>
      <w:proofErr w:type="spellStart"/>
      <w:r w:rsidRPr="00E94674">
        <w:t>kullanım</w:t>
      </w:r>
      <w:proofErr w:type="spellEnd"/>
      <w:r w:rsidRPr="00E94674">
        <w:t xml:space="preserve"> </w:t>
      </w:r>
      <w:proofErr w:type="spellStart"/>
      <w:r w:rsidRPr="00E94674">
        <w:t>amaçlarına</w:t>
      </w:r>
      <w:proofErr w:type="spellEnd"/>
      <w:r w:rsidRPr="00E94674">
        <w:t xml:space="preserve"> </w:t>
      </w:r>
      <w:proofErr w:type="spellStart"/>
      <w:r w:rsidRPr="00E94674">
        <w:t>yönelik</w:t>
      </w:r>
      <w:proofErr w:type="spellEnd"/>
      <w:r w:rsidRPr="00E94674">
        <w:t xml:space="preserve"> </w:t>
      </w:r>
      <w:proofErr w:type="spellStart"/>
      <w:r w:rsidRPr="00E94674">
        <w:t>olduğunu</w:t>
      </w:r>
      <w:proofErr w:type="spellEnd"/>
      <w:r w:rsidRPr="00E94674">
        <w:t xml:space="preserve"> </w:t>
      </w:r>
      <w:proofErr w:type="spellStart"/>
      <w:r w:rsidRPr="00E94674">
        <w:t>kontrol</w:t>
      </w:r>
      <w:proofErr w:type="spellEnd"/>
      <w:r w:rsidRPr="00E94674">
        <w:t xml:space="preserve"> </w:t>
      </w:r>
      <w:proofErr w:type="spellStart"/>
      <w:r w:rsidRPr="00E94674">
        <w:t>etme</w:t>
      </w:r>
      <w:proofErr w:type="spellEnd"/>
      <w:r w:rsidRPr="00E94674">
        <w:t xml:space="preserve"> </w:t>
      </w:r>
      <w:proofErr w:type="spellStart"/>
      <w:r w:rsidRPr="00E94674">
        <w:t>yükümlülüğü</w:t>
      </w:r>
      <w:proofErr w:type="spellEnd"/>
      <w:r w:rsidRPr="00E94674">
        <w:t xml:space="preserve"> </w:t>
      </w:r>
      <w:proofErr w:type="spellStart"/>
      <w:r w:rsidRPr="00E94674">
        <w:t>bulunmamaktadır</w:t>
      </w:r>
      <w:proofErr w:type="spellEnd"/>
      <w:r w:rsidRPr="00E94674">
        <w:t xml:space="preserve">. </w:t>
      </w:r>
      <w:proofErr w:type="spellStart"/>
      <w:r w:rsidRPr="00E94674">
        <w:t>Uygulama</w:t>
      </w:r>
      <w:proofErr w:type="spellEnd"/>
      <w:r w:rsidRPr="00E94674">
        <w:t xml:space="preserve"> </w:t>
      </w:r>
      <w:proofErr w:type="spellStart"/>
      <w:r w:rsidRPr="00E94674">
        <w:t>üzerinden</w:t>
      </w:r>
      <w:proofErr w:type="spellEnd"/>
      <w:r w:rsidRPr="00E94674">
        <w:t xml:space="preserve"> </w:t>
      </w:r>
      <w:proofErr w:type="spellStart"/>
      <w:r w:rsidRPr="00E94674">
        <w:t>erişilen</w:t>
      </w:r>
      <w:proofErr w:type="spellEnd"/>
      <w:r w:rsidRPr="00E94674">
        <w:t xml:space="preserve"> </w:t>
      </w:r>
      <w:proofErr w:type="spellStart"/>
      <w:r w:rsidRPr="00E94674">
        <w:t>veya</w:t>
      </w:r>
      <w:proofErr w:type="spellEnd"/>
      <w:r w:rsidRPr="00E94674">
        <w:t xml:space="preserve"> Uygulama’ya </w:t>
      </w:r>
      <w:proofErr w:type="spellStart"/>
      <w:r w:rsidRPr="00E94674">
        <w:t>ilişkin</w:t>
      </w:r>
      <w:proofErr w:type="spellEnd"/>
      <w:r w:rsidRPr="00E94674">
        <w:t xml:space="preserve"> </w:t>
      </w:r>
      <w:proofErr w:type="spellStart"/>
      <w:r w:rsidRPr="00E94674">
        <w:t>olarak</w:t>
      </w:r>
      <w:proofErr w:type="spellEnd"/>
      <w:r w:rsidRPr="00E94674">
        <w:t xml:space="preserve"> </w:t>
      </w:r>
      <w:proofErr w:type="spellStart"/>
      <w:r w:rsidRPr="00E94674">
        <w:t>kullanılan</w:t>
      </w:r>
      <w:proofErr w:type="spellEnd"/>
      <w:r w:rsidRPr="00E94674">
        <w:t xml:space="preserve"> </w:t>
      </w:r>
      <w:proofErr w:type="spellStart"/>
      <w:r w:rsidRPr="00E94674">
        <w:t>diğer</w:t>
      </w:r>
      <w:proofErr w:type="spellEnd"/>
      <w:r w:rsidRPr="00E94674">
        <w:t xml:space="preserve"> web </w:t>
      </w:r>
      <w:proofErr w:type="spellStart"/>
      <w:r w:rsidRPr="00E94674">
        <w:t>tabanlı</w:t>
      </w:r>
      <w:proofErr w:type="spellEnd"/>
      <w:r w:rsidRPr="00E94674">
        <w:t xml:space="preserve"> </w:t>
      </w:r>
      <w:proofErr w:type="spellStart"/>
      <w:r w:rsidRPr="00E94674">
        <w:t>iletişim</w:t>
      </w:r>
      <w:proofErr w:type="spellEnd"/>
      <w:r w:rsidRPr="00E94674">
        <w:t xml:space="preserve"> </w:t>
      </w:r>
      <w:proofErr w:type="spellStart"/>
      <w:r w:rsidRPr="00E94674">
        <w:t>araçları</w:t>
      </w:r>
      <w:proofErr w:type="spellEnd"/>
      <w:r w:rsidRPr="00E94674">
        <w:t xml:space="preserve"> </w:t>
      </w:r>
      <w:proofErr w:type="spellStart"/>
      <w:r w:rsidRPr="00E94674">
        <w:t>bakımından</w:t>
      </w:r>
      <w:proofErr w:type="spellEnd"/>
      <w:r w:rsidRPr="00E94674">
        <w:t xml:space="preserve"> da </w:t>
      </w:r>
      <w:proofErr w:type="spellStart"/>
      <w:r w:rsidRPr="00E94674">
        <w:t>Kullanıcı</w:t>
      </w:r>
      <w:proofErr w:type="spellEnd"/>
      <w:r w:rsidRPr="00E94674">
        <w:t xml:space="preserve"> Site </w:t>
      </w:r>
      <w:proofErr w:type="spellStart"/>
      <w:r w:rsidRPr="00E94674">
        <w:t>üzerinden</w:t>
      </w:r>
      <w:proofErr w:type="spellEnd"/>
      <w:r w:rsidRPr="00E94674">
        <w:t xml:space="preserve"> </w:t>
      </w:r>
      <w:proofErr w:type="spellStart"/>
      <w:r w:rsidRPr="00E94674">
        <w:t>sağlanan</w:t>
      </w:r>
      <w:proofErr w:type="spellEnd"/>
      <w:r w:rsidRPr="00E94674">
        <w:t xml:space="preserve"> </w:t>
      </w:r>
      <w:proofErr w:type="spellStart"/>
      <w:r w:rsidRPr="00E94674">
        <w:t>iletişim</w:t>
      </w:r>
      <w:proofErr w:type="spellEnd"/>
      <w:r w:rsidRPr="00E94674">
        <w:t xml:space="preserve"> </w:t>
      </w:r>
      <w:proofErr w:type="spellStart"/>
      <w:r w:rsidRPr="00E94674">
        <w:t>araçlarını</w:t>
      </w:r>
      <w:proofErr w:type="spellEnd"/>
      <w:r w:rsidRPr="00E94674">
        <w:t xml:space="preserve"> </w:t>
      </w:r>
      <w:proofErr w:type="spellStart"/>
      <w:r w:rsidRPr="00E94674">
        <w:t>kullanırken</w:t>
      </w:r>
      <w:proofErr w:type="spellEnd"/>
      <w:r w:rsidRPr="00E94674">
        <w:t xml:space="preserve"> </w:t>
      </w:r>
      <w:proofErr w:type="spellStart"/>
      <w:r w:rsidRPr="00E94674">
        <w:t>göstermekle</w:t>
      </w:r>
      <w:proofErr w:type="spellEnd"/>
      <w:r w:rsidRPr="00E94674">
        <w:t xml:space="preserve"> </w:t>
      </w:r>
      <w:proofErr w:type="spellStart"/>
      <w:r w:rsidRPr="00E94674">
        <w:t>yükümlü</w:t>
      </w:r>
      <w:proofErr w:type="spellEnd"/>
      <w:r w:rsidRPr="00E94674">
        <w:t xml:space="preserve"> </w:t>
      </w:r>
      <w:proofErr w:type="spellStart"/>
      <w:r w:rsidRPr="00E94674">
        <w:t>olduğu</w:t>
      </w:r>
      <w:proofErr w:type="spellEnd"/>
      <w:r w:rsidRPr="00E94674">
        <w:t xml:space="preserve"> </w:t>
      </w:r>
      <w:proofErr w:type="spellStart"/>
      <w:r w:rsidRPr="00E94674">
        <w:t>özeni</w:t>
      </w:r>
      <w:proofErr w:type="spellEnd"/>
      <w:r w:rsidRPr="00E94674">
        <w:t xml:space="preserve"> </w:t>
      </w:r>
      <w:proofErr w:type="spellStart"/>
      <w:r w:rsidRPr="00E94674">
        <w:t>gösterecektir</w:t>
      </w:r>
      <w:proofErr w:type="spellEnd"/>
      <w:r w:rsidRPr="00E94674">
        <w:t xml:space="preserve">. PMC </w:t>
      </w:r>
      <w:proofErr w:type="spellStart"/>
      <w:r w:rsidRPr="00E94674">
        <w:t>Proje</w:t>
      </w:r>
      <w:proofErr w:type="spellEnd"/>
      <w:r w:rsidRPr="00E94674">
        <w:t xml:space="preserve"> </w:t>
      </w:r>
      <w:proofErr w:type="spellStart"/>
      <w:r w:rsidRPr="00E94674">
        <w:t>ve</w:t>
      </w:r>
      <w:proofErr w:type="spellEnd"/>
      <w:r w:rsidRPr="00E94674">
        <w:t xml:space="preserve"> </w:t>
      </w:r>
      <w:proofErr w:type="spellStart"/>
      <w:r w:rsidRPr="00E94674">
        <w:t>Danışmanlık</w:t>
      </w:r>
      <w:proofErr w:type="spellEnd"/>
      <w:r w:rsidRPr="00E94674">
        <w:t xml:space="preserve"> </w:t>
      </w:r>
      <w:proofErr w:type="spellStart"/>
      <w:r w:rsidRPr="00E94674">
        <w:t>Şirketi</w:t>
      </w:r>
      <w:proofErr w:type="spellEnd"/>
      <w:r w:rsidRPr="00E94674">
        <w:t xml:space="preserve">, Site </w:t>
      </w:r>
      <w:proofErr w:type="spellStart"/>
      <w:r w:rsidRPr="00E94674">
        <w:t>üzerinden</w:t>
      </w:r>
      <w:proofErr w:type="spellEnd"/>
      <w:r w:rsidRPr="00E94674">
        <w:t xml:space="preserve"> </w:t>
      </w:r>
      <w:proofErr w:type="spellStart"/>
      <w:r w:rsidRPr="00E94674">
        <w:t>sağladığı</w:t>
      </w:r>
      <w:proofErr w:type="spellEnd"/>
      <w:r w:rsidRPr="00E94674">
        <w:t xml:space="preserve"> </w:t>
      </w:r>
      <w:proofErr w:type="spellStart"/>
      <w:r w:rsidRPr="00E94674">
        <w:t>iletişim</w:t>
      </w:r>
      <w:proofErr w:type="spellEnd"/>
      <w:r w:rsidRPr="00E94674">
        <w:t xml:space="preserve"> </w:t>
      </w:r>
      <w:proofErr w:type="spellStart"/>
      <w:r w:rsidRPr="00E94674">
        <w:t>araçlarını</w:t>
      </w:r>
      <w:proofErr w:type="spellEnd"/>
      <w:r w:rsidRPr="00E94674">
        <w:t xml:space="preserve"> </w:t>
      </w:r>
      <w:proofErr w:type="spellStart"/>
      <w:r w:rsidRPr="00E94674">
        <w:t>kendi</w:t>
      </w:r>
      <w:proofErr w:type="spellEnd"/>
      <w:r w:rsidRPr="00E94674">
        <w:t xml:space="preserve"> </w:t>
      </w:r>
      <w:proofErr w:type="spellStart"/>
      <w:r w:rsidRPr="00E94674">
        <w:t>takdirine</w:t>
      </w:r>
      <w:proofErr w:type="spellEnd"/>
      <w:r w:rsidRPr="00E94674">
        <w:t xml:space="preserve"> </w:t>
      </w:r>
      <w:proofErr w:type="spellStart"/>
      <w:r w:rsidRPr="00E94674">
        <w:t>bağlı</w:t>
      </w:r>
      <w:proofErr w:type="spellEnd"/>
      <w:r w:rsidRPr="00E94674">
        <w:t xml:space="preserve"> </w:t>
      </w:r>
      <w:proofErr w:type="spellStart"/>
      <w:r w:rsidRPr="00E94674">
        <w:t>olarak</w:t>
      </w:r>
      <w:proofErr w:type="spellEnd"/>
      <w:r w:rsidRPr="00E94674">
        <w:t xml:space="preserve"> </w:t>
      </w:r>
      <w:proofErr w:type="spellStart"/>
      <w:r w:rsidRPr="00E94674">
        <w:t>dilediği</w:t>
      </w:r>
      <w:proofErr w:type="spellEnd"/>
      <w:r w:rsidRPr="00E94674">
        <w:t xml:space="preserve"> zaman </w:t>
      </w:r>
      <w:proofErr w:type="spellStart"/>
      <w:r w:rsidRPr="00E94674">
        <w:t>kaldırma</w:t>
      </w:r>
      <w:proofErr w:type="spellEnd"/>
      <w:r w:rsidRPr="00E94674">
        <w:t xml:space="preserve"> </w:t>
      </w:r>
      <w:proofErr w:type="spellStart"/>
      <w:r w:rsidRPr="00E94674">
        <w:t>hakkına</w:t>
      </w:r>
      <w:proofErr w:type="spellEnd"/>
      <w:r w:rsidRPr="00E94674">
        <w:t xml:space="preserve"> </w:t>
      </w:r>
      <w:proofErr w:type="spellStart"/>
      <w:r w:rsidRPr="00E94674">
        <w:t>sahiptir</w:t>
      </w:r>
      <w:proofErr w:type="spellEnd"/>
      <w:r w:rsidRPr="00E94674">
        <w:t>.</w:t>
      </w:r>
    </w:p>
    <w:p w14:paraId="1B0EFA06" w14:textId="1803B390" w:rsidR="00413C86" w:rsidRPr="00E94674" w:rsidRDefault="00413C86" w:rsidP="00573543">
      <w:pPr>
        <w:pStyle w:val="ListeParagraf"/>
        <w:numPr>
          <w:ilvl w:val="1"/>
          <w:numId w:val="7"/>
        </w:numPr>
        <w:tabs>
          <w:tab w:val="left" w:pos="607"/>
        </w:tabs>
        <w:ind w:right="114" w:firstLine="0"/>
        <w:rPr>
          <w:sz w:val="24"/>
        </w:rPr>
      </w:pPr>
      <w:r w:rsidRPr="00E94674">
        <w:rPr>
          <w:sz w:val="24"/>
        </w:rPr>
        <w:t xml:space="preserve">PMC </w:t>
      </w:r>
      <w:proofErr w:type="spellStart"/>
      <w:r w:rsidRPr="00E94674">
        <w:rPr>
          <w:sz w:val="24"/>
        </w:rPr>
        <w:t>Proje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Danışmanlık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Şirketi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z w:val="24"/>
        </w:rPr>
        <w:t>herhangi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bir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ön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bildirimde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bulunmaksızın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işbu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Sözleşme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eklerini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revize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etme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hakkına</w:t>
      </w:r>
      <w:proofErr w:type="spellEnd"/>
      <w:r w:rsidRPr="00E94674">
        <w:rPr>
          <w:spacing w:val="-11"/>
          <w:sz w:val="24"/>
        </w:rPr>
        <w:t xml:space="preserve"> </w:t>
      </w:r>
      <w:proofErr w:type="spellStart"/>
      <w:r w:rsidRPr="00E94674">
        <w:rPr>
          <w:sz w:val="24"/>
        </w:rPr>
        <w:t>sahip</w:t>
      </w:r>
      <w:proofErr w:type="spellEnd"/>
      <w:r w:rsidRPr="00E94674">
        <w:rPr>
          <w:spacing w:val="-11"/>
          <w:sz w:val="24"/>
        </w:rPr>
        <w:t xml:space="preserve"> </w:t>
      </w:r>
      <w:proofErr w:type="spellStart"/>
      <w:r w:rsidRPr="00E94674">
        <w:rPr>
          <w:sz w:val="24"/>
        </w:rPr>
        <w:t>olup</w:t>
      </w:r>
      <w:proofErr w:type="spellEnd"/>
      <w:r w:rsidRPr="00E94674">
        <w:rPr>
          <w:spacing w:val="-6"/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bu</w:t>
      </w:r>
      <w:proofErr w:type="spellEnd"/>
      <w:r w:rsidRPr="00E94674">
        <w:rPr>
          <w:spacing w:val="-6"/>
          <w:sz w:val="24"/>
        </w:rPr>
        <w:t xml:space="preserve"> </w:t>
      </w:r>
      <w:proofErr w:type="spellStart"/>
      <w:r w:rsidRPr="00E94674">
        <w:rPr>
          <w:sz w:val="24"/>
        </w:rPr>
        <w:t>hakkın</w:t>
      </w:r>
      <w:proofErr w:type="spellEnd"/>
      <w:r w:rsidRPr="00E94674">
        <w:rPr>
          <w:spacing w:val="-14"/>
          <w:sz w:val="24"/>
        </w:rPr>
        <w:t xml:space="preserve"> </w:t>
      </w:r>
      <w:proofErr w:type="spellStart"/>
      <w:r w:rsidRPr="00E94674">
        <w:rPr>
          <w:sz w:val="24"/>
        </w:rPr>
        <w:t>kullanılması</w:t>
      </w:r>
      <w:proofErr w:type="spellEnd"/>
      <w:r w:rsidRPr="00E94674">
        <w:rPr>
          <w:spacing w:val="-15"/>
          <w:sz w:val="24"/>
        </w:rPr>
        <w:t xml:space="preserve"> </w:t>
      </w:r>
      <w:proofErr w:type="spellStart"/>
      <w:r w:rsidRPr="00E94674">
        <w:rPr>
          <w:sz w:val="24"/>
        </w:rPr>
        <w:t>halinde</w:t>
      </w:r>
      <w:proofErr w:type="spellEnd"/>
      <w:r w:rsidRPr="00E94674">
        <w:rPr>
          <w:spacing w:val="-7"/>
          <w:sz w:val="24"/>
        </w:rPr>
        <w:t xml:space="preserve"> </w:t>
      </w:r>
      <w:proofErr w:type="spellStart"/>
      <w:r w:rsidRPr="00E94674">
        <w:rPr>
          <w:sz w:val="24"/>
        </w:rPr>
        <w:t>ilgili</w:t>
      </w:r>
      <w:proofErr w:type="spellEnd"/>
      <w:r w:rsidRPr="00E94674">
        <w:rPr>
          <w:spacing w:val="-19"/>
          <w:sz w:val="24"/>
        </w:rPr>
        <w:t xml:space="preserve"> </w:t>
      </w:r>
      <w:proofErr w:type="spellStart"/>
      <w:r w:rsidRPr="00E94674">
        <w:rPr>
          <w:sz w:val="24"/>
        </w:rPr>
        <w:t>değişiklik</w:t>
      </w:r>
      <w:proofErr w:type="spellEnd"/>
      <w:r w:rsidRPr="00E94674">
        <w:rPr>
          <w:spacing w:val="-6"/>
          <w:sz w:val="24"/>
        </w:rPr>
        <w:t xml:space="preserve">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pacing w:val="-15"/>
          <w:sz w:val="24"/>
        </w:rPr>
        <w:t xml:space="preserve"> </w:t>
      </w:r>
      <w:proofErr w:type="spellStart"/>
      <w:r w:rsidRPr="00E94674">
        <w:rPr>
          <w:sz w:val="24"/>
        </w:rPr>
        <w:t>tarafından</w:t>
      </w:r>
      <w:proofErr w:type="spellEnd"/>
      <w:r w:rsidRPr="00E94674">
        <w:rPr>
          <w:spacing w:val="-14"/>
          <w:sz w:val="24"/>
        </w:rPr>
        <w:t xml:space="preserve"> </w:t>
      </w:r>
      <w:proofErr w:type="spellStart"/>
      <w:r w:rsidRPr="00E94674">
        <w:rPr>
          <w:sz w:val="24"/>
        </w:rPr>
        <w:t>Site’nin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bir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sonraki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kullanımı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4"/>
          <w:sz w:val="24"/>
        </w:rPr>
        <w:t>ile</w:t>
      </w:r>
      <w:proofErr w:type="spellEnd"/>
      <w:r w:rsidRPr="00E94674">
        <w:rPr>
          <w:spacing w:val="-4"/>
          <w:sz w:val="24"/>
        </w:rPr>
        <w:t xml:space="preserve"> </w:t>
      </w:r>
      <w:proofErr w:type="spellStart"/>
      <w:r w:rsidRPr="00E94674">
        <w:rPr>
          <w:sz w:val="24"/>
        </w:rPr>
        <w:t>birlikte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yürürlüğe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girecektir</w:t>
      </w:r>
      <w:proofErr w:type="spellEnd"/>
      <w:r w:rsidRPr="00E94674">
        <w:rPr>
          <w:sz w:val="24"/>
        </w:rPr>
        <w:t xml:space="preserve">. </w:t>
      </w:r>
      <w:proofErr w:type="spellStart"/>
      <w:r w:rsidRPr="00E94674">
        <w:rPr>
          <w:sz w:val="24"/>
        </w:rPr>
        <w:t>Kullanıcı’nın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konusu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değişiklikleri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kabul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etmemesi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halinde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işbu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Sözleşme’yi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aşağıda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belirtilen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şekilde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feshetme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hakkı</w:t>
      </w:r>
      <w:proofErr w:type="spellEnd"/>
      <w:r w:rsidRPr="00E94674">
        <w:rPr>
          <w:spacing w:val="-25"/>
          <w:sz w:val="24"/>
        </w:rPr>
        <w:t xml:space="preserve"> </w:t>
      </w:r>
      <w:proofErr w:type="spellStart"/>
      <w:r w:rsidRPr="00E94674">
        <w:rPr>
          <w:sz w:val="24"/>
        </w:rPr>
        <w:t>saklıdır</w:t>
      </w:r>
      <w:proofErr w:type="spellEnd"/>
      <w:r w:rsidRPr="00E94674">
        <w:rPr>
          <w:sz w:val="24"/>
        </w:rPr>
        <w:t>.</w:t>
      </w:r>
      <w:r w:rsidR="00573543">
        <w:rPr>
          <w:sz w:val="24"/>
        </w:rPr>
        <w:t xml:space="preserve"> PMC </w:t>
      </w:r>
      <w:proofErr w:type="spellStart"/>
      <w:r w:rsidR="00573543">
        <w:rPr>
          <w:sz w:val="24"/>
        </w:rPr>
        <w:t>proje</w:t>
      </w:r>
      <w:proofErr w:type="spellEnd"/>
      <w:r w:rsid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önemli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değişikliklerin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kullanıcılara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önceden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bildirilmesi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ve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kullanıcıların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bu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değişiklikleri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kabul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etmemesi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durumunda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sözleşmeyi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feshetme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 w:rsidRPr="00573543">
        <w:rPr>
          <w:sz w:val="24"/>
        </w:rPr>
        <w:t>hakkı</w:t>
      </w:r>
      <w:proofErr w:type="spellEnd"/>
      <w:r w:rsidR="00573543" w:rsidRPr="00573543">
        <w:rPr>
          <w:sz w:val="24"/>
        </w:rPr>
        <w:t xml:space="preserve"> </w:t>
      </w:r>
      <w:proofErr w:type="spellStart"/>
      <w:r w:rsidR="00573543">
        <w:rPr>
          <w:sz w:val="24"/>
        </w:rPr>
        <w:t>vardır</w:t>
      </w:r>
      <w:proofErr w:type="spellEnd"/>
      <w:r w:rsidR="00573543">
        <w:rPr>
          <w:sz w:val="24"/>
        </w:rPr>
        <w:t>.</w:t>
      </w:r>
    </w:p>
    <w:p w14:paraId="289A6B48" w14:textId="77777777" w:rsidR="00413C86" w:rsidRPr="00E94674" w:rsidRDefault="00413C86" w:rsidP="00413C86">
      <w:pPr>
        <w:pStyle w:val="ListeParagraf"/>
        <w:numPr>
          <w:ilvl w:val="1"/>
          <w:numId w:val="7"/>
        </w:numPr>
        <w:tabs>
          <w:tab w:val="left" w:pos="649"/>
        </w:tabs>
        <w:spacing w:line="242" w:lineRule="auto"/>
        <w:ind w:right="125" w:firstLine="0"/>
        <w:rPr>
          <w:sz w:val="24"/>
        </w:rPr>
      </w:pP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hesabını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işbu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Sözleşme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4"/>
          <w:sz w:val="24"/>
        </w:rPr>
        <w:t>ile</w:t>
      </w:r>
      <w:proofErr w:type="spellEnd"/>
      <w:r w:rsidRPr="00E94674">
        <w:rPr>
          <w:spacing w:val="-4"/>
          <w:sz w:val="24"/>
        </w:rPr>
        <w:t xml:space="preserve"> </w:t>
      </w:r>
      <w:r w:rsidRPr="00E94674">
        <w:rPr>
          <w:sz w:val="24"/>
        </w:rPr>
        <w:t xml:space="preserve">Site </w:t>
      </w:r>
      <w:proofErr w:type="spellStart"/>
      <w:r w:rsidRPr="00E94674">
        <w:rPr>
          <w:sz w:val="24"/>
        </w:rPr>
        <w:t>kullanımından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doğan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yükümlülüklerini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herhangi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bir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şekilde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üçüncü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bir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kişiye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devir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veya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temlik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edemez</w:t>
      </w:r>
      <w:proofErr w:type="spellEnd"/>
      <w:r w:rsidRPr="00E94674">
        <w:rPr>
          <w:sz w:val="24"/>
        </w:rPr>
        <w:t>.</w:t>
      </w:r>
    </w:p>
    <w:p w14:paraId="47127E5A" w14:textId="77777777" w:rsidR="00413C86" w:rsidRPr="00E94674" w:rsidRDefault="00413C86" w:rsidP="00413C86">
      <w:pPr>
        <w:pStyle w:val="ListeParagraf"/>
        <w:numPr>
          <w:ilvl w:val="1"/>
          <w:numId w:val="7"/>
        </w:numPr>
        <w:tabs>
          <w:tab w:val="left" w:pos="635"/>
        </w:tabs>
        <w:ind w:firstLine="0"/>
        <w:rPr>
          <w:sz w:val="24"/>
        </w:rPr>
      </w:pPr>
      <w:proofErr w:type="spellStart"/>
      <w:r w:rsidRPr="00E94674">
        <w:rPr>
          <w:sz w:val="24"/>
        </w:rPr>
        <w:t>Kullanıcı’nın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işbu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Sözleşme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r w:rsidRPr="00E94674">
        <w:rPr>
          <w:sz w:val="24"/>
        </w:rPr>
        <w:t xml:space="preserve">Site </w:t>
      </w:r>
      <w:proofErr w:type="spellStart"/>
      <w:r w:rsidRPr="00E94674">
        <w:rPr>
          <w:sz w:val="24"/>
        </w:rPr>
        <w:t>kapsamında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4"/>
          <w:sz w:val="24"/>
        </w:rPr>
        <w:t>yer</w:t>
      </w:r>
      <w:proofErr w:type="spellEnd"/>
      <w:r w:rsidRPr="00E94674">
        <w:rPr>
          <w:spacing w:val="-4"/>
          <w:sz w:val="24"/>
        </w:rPr>
        <w:t xml:space="preserve"> </w:t>
      </w:r>
      <w:proofErr w:type="spellStart"/>
      <w:r w:rsidRPr="00E94674">
        <w:rPr>
          <w:sz w:val="24"/>
        </w:rPr>
        <w:t>alan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diğer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koşul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şartlar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4"/>
          <w:sz w:val="24"/>
        </w:rPr>
        <w:t>ile</w:t>
      </w:r>
      <w:proofErr w:type="spellEnd"/>
      <w:r w:rsidRPr="00E94674">
        <w:rPr>
          <w:spacing w:val="-4"/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bu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kapsamdaki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beyan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ve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taahhütlerine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aykırı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davranması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halinde</w:t>
      </w:r>
      <w:proofErr w:type="spellEnd"/>
      <w:r w:rsidRPr="00E94674">
        <w:rPr>
          <w:sz w:val="24"/>
        </w:rPr>
        <w:t xml:space="preserve"> PMC </w:t>
      </w:r>
      <w:proofErr w:type="spellStart"/>
      <w:r w:rsidRPr="00E94674">
        <w:rPr>
          <w:sz w:val="24"/>
        </w:rPr>
        <w:t>Proje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Danışmanlık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Şirketi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Kullanıcı’nın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üyeliğini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askıya</w:t>
      </w:r>
      <w:proofErr w:type="spellEnd"/>
      <w:r w:rsidRPr="00E94674">
        <w:rPr>
          <w:sz w:val="24"/>
        </w:rPr>
        <w:t xml:space="preserve"> alma </w:t>
      </w:r>
      <w:proofErr w:type="spellStart"/>
      <w:r w:rsidRPr="00E94674">
        <w:rPr>
          <w:sz w:val="24"/>
        </w:rPr>
        <w:t>veya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Sözleşme’yi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aşağıda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belirtilen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şekilde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feshederek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statüsünü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3"/>
          <w:sz w:val="24"/>
        </w:rPr>
        <w:t>bu</w:t>
      </w:r>
      <w:proofErr w:type="spellEnd"/>
      <w:r w:rsidRPr="00E94674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şekilde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sona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erdirme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hakkına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sahip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olacaktır</w:t>
      </w:r>
      <w:proofErr w:type="spellEnd"/>
      <w:r w:rsidRPr="00E94674">
        <w:rPr>
          <w:sz w:val="24"/>
        </w:rPr>
        <w:t xml:space="preserve">. </w:t>
      </w:r>
      <w:proofErr w:type="spellStart"/>
      <w:r w:rsidRPr="00E94674">
        <w:rPr>
          <w:sz w:val="24"/>
        </w:rPr>
        <w:t>Böyle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pacing w:val="-4"/>
          <w:sz w:val="24"/>
        </w:rPr>
        <w:t>bir</w:t>
      </w:r>
      <w:proofErr w:type="spellEnd"/>
      <w:r w:rsidRPr="00E94674">
        <w:rPr>
          <w:spacing w:val="52"/>
          <w:sz w:val="24"/>
        </w:rPr>
        <w:t xml:space="preserve"> </w:t>
      </w:r>
      <w:proofErr w:type="spellStart"/>
      <w:r w:rsidRPr="00E94674">
        <w:rPr>
          <w:sz w:val="24"/>
        </w:rPr>
        <w:t>durumda</w:t>
      </w:r>
      <w:proofErr w:type="spellEnd"/>
      <w:r w:rsidRPr="00E94674">
        <w:rPr>
          <w:sz w:val="24"/>
        </w:rPr>
        <w:t xml:space="preserve"> PMC </w:t>
      </w:r>
      <w:proofErr w:type="spellStart"/>
      <w:r w:rsidRPr="00E94674">
        <w:rPr>
          <w:sz w:val="24"/>
        </w:rPr>
        <w:t>Proje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ve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Danışmanlık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Şirketi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söz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konusu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aykırılıktan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doğan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zararlarının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Kullanıcı’dan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talep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hakkı</w:t>
      </w:r>
      <w:proofErr w:type="spellEnd"/>
      <w:r w:rsidRPr="00E94674">
        <w:rPr>
          <w:spacing w:val="-5"/>
          <w:sz w:val="24"/>
        </w:rPr>
        <w:t xml:space="preserve"> </w:t>
      </w:r>
      <w:proofErr w:type="spellStart"/>
      <w:r w:rsidRPr="00E94674">
        <w:rPr>
          <w:sz w:val="24"/>
        </w:rPr>
        <w:t>saklıdır</w:t>
      </w:r>
      <w:proofErr w:type="spellEnd"/>
      <w:r w:rsidRPr="00E94674">
        <w:rPr>
          <w:sz w:val="24"/>
        </w:rPr>
        <w:t>.</w:t>
      </w:r>
    </w:p>
    <w:p w14:paraId="2B860A54" w14:textId="77777777" w:rsidR="00413C86" w:rsidRPr="00E94674" w:rsidRDefault="00413C86" w:rsidP="00413C86">
      <w:pPr>
        <w:pStyle w:val="ListeParagraf"/>
        <w:tabs>
          <w:tab w:val="left" w:pos="635"/>
        </w:tabs>
        <w:jc w:val="left"/>
        <w:rPr>
          <w:sz w:val="24"/>
        </w:rPr>
      </w:pPr>
    </w:p>
    <w:p w14:paraId="504704DE" w14:textId="77777777" w:rsidR="00413C86" w:rsidRPr="00E94674" w:rsidRDefault="00413C86" w:rsidP="00413C86">
      <w:pPr>
        <w:pStyle w:val="Balk1"/>
        <w:spacing w:before="2" w:line="272" w:lineRule="exact"/>
        <w:jc w:val="left"/>
      </w:pPr>
      <w:r w:rsidRPr="00E94674">
        <w:t xml:space="preserve">Madde 4. </w:t>
      </w:r>
      <w:proofErr w:type="spellStart"/>
      <w:r w:rsidRPr="00E94674">
        <w:t>Ödeme</w:t>
      </w:r>
      <w:proofErr w:type="spellEnd"/>
      <w:r w:rsidRPr="00E94674">
        <w:t xml:space="preserve"> </w:t>
      </w:r>
      <w:proofErr w:type="spellStart"/>
      <w:r w:rsidRPr="00E94674">
        <w:t>Koşulları</w:t>
      </w:r>
      <w:proofErr w:type="spellEnd"/>
    </w:p>
    <w:p w14:paraId="4F929602" w14:textId="77777777" w:rsidR="00413C86" w:rsidRPr="00E94674" w:rsidRDefault="00413C86" w:rsidP="00413C86">
      <w:pPr>
        <w:pStyle w:val="Balk1"/>
        <w:spacing w:before="2" w:line="272" w:lineRule="exact"/>
        <w:jc w:val="left"/>
      </w:pPr>
    </w:p>
    <w:p w14:paraId="4591B101" w14:textId="0701E68D" w:rsidR="00413C86" w:rsidRDefault="00413C86" w:rsidP="00413C86">
      <w:pPr>
        <w:pStyle w:val="ListeParagraf"/>
        <w:numPr>
          <w:ilvl w:val="1"/>
          <w:numId w:val="6"/>
        </w:numPr>
        <w:tabs>
          <w:tab w:val="left" w:pos="500"/>
        </w:tabs>
        <w:spacing w:line="242" w:lineRule="auto"/>
        <w:ind w:right="126" w:firstLine="0"/>
        <w:rPr>
          <w:sz w:val="24"/>
        </w:rPr>
      </w:pP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Uygulama’dan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ancak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Site’de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beyan</w:t>
      </w:r>
      <w:proofErr w:type="spellEnd"/>
      <w:r w:rsidRPr="00E94674">
        <w:rPr>
          <w:sz w:val="24"/>
        </w:rPr>
        <w:t xml:space="preserve"> </w:t>
      </w:r>
      <w:proofErr w:type="spellStart"/>
      <w:proofErr w:type="gramStart"/>
      <w:r w:rsidRPr="00E94674">
        <w:rPr>
          <w:sz w:val="24"/>
        </w:rPr>
        <w:t>edilen</w:t>
      </w:r>
      <w:proofErr w:type="spellEnd"/>
      <w:r w:rsidRPr="00E94674">
        <w:rPr>
          <w:sz w:val="24"/>
        </w:rPr>
        <w:t xml:space="preserve">  </w:t>
      </w:r>
      <w:proofErr w:type="spellStart"/>
      <w:r w:rsidRPr="00E94674">
        <w:rPr>
          <w:sz w:val="24"/>
        </w:rPr>
        <w:t>paket</w:t>
      </w:r>
      <w:r w:rsidR="000C5E05">
        <w:rPr>
          <w:sz w:val="24"/>
        </w:rPr>
        <w:t>lere</w:t>
      </w:r>
      <w:proofErr w:type="spellEnd"/>
      <w:proofErr w:type="gram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göre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ödemesini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yapar</w:t>
      </w:r>
      <w:proofErr w:type="spellEnd"/>
      <w:r w:rsidR="000C5E05">
        <w:rPr>
          <w:sz w:val="24"/>
        </w:rPr>
        <w:t xml:space="preserve">. </w:t>
      </w:r>
      <w:proofErr w:type="spellStart"/>
      <w:r w:rsidR="000C5E05">
        <w:rPr>
          <w:sz w:val="24"/>
        </w:rPr>
        <w:t>Ancak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kullanıcı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abone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olmadan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veya</w:t>
      </w:r>
      <w:proofErr w:type="spellEnd"/>
      <w:r w:rsidR="000C5E05">
        <w:rPr>
          <w:sz w:val="24"/>
        </w:rPr>
        <w:t xml:space="preserve"> satin alma </w:t>
      </w:r>
      <w:proofErr w:type="spellStart"/>
      <w:r w:rsidR="000C5E05">
        <w:rPr>
          <w:sz w:val="24"/>
        </w:rPr>
        <w:t>işlemi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yapmadan</w:t>
      </w:r>
      <w:proofErr w:type="spellEnd"/>
      <w:r w:rsidR="000C5E05">
        <w:rPr>
          <w:sz w:val="24"/>
        </w:rPr>
        <w:t xml:space="preserve"> web </w:t>
      </w:r>
      <w:proofErr w:type="spellStart"/>
      <w:r w:rsidR="000C5E05">
        <w:rPr>
          <w:sz w:val="24"/>
        </w:rPr>
        <w:t>sitesi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üzerinden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işlam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yapması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halinde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söz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konusu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rapor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veya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planın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sonucunu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uygulama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üzerinden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görür</w:t>
      </w:r>
      <w:proofErr w:type="spellEnd"/>
      <w:r w:rsidR="000C5E05">
        <w:rPr>
          <w:sz w:val="24"/>
        </w:rPr>
        <w:t xml:space="preserve">. </w:t>
      </w:r>
      <w:proofErr w:type="spellStart"/>
      <w:r w:rsidR="000C5E05">
        <w:rPr>
          <w:sz w:val="24"/>
        </w:rPr>
        <w:t>Ancak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raporu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indirmek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istediğinde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abonelik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veya</w:t>
      </w:r>
      <w:proofErr w:type="spellEnd"/>
      <w:r w:rsidR="000C5E05">
        <w:rPr>
          <w:sz w:val="24"/>
        </w:rPr>
        <w:t xml:space="preserve"> satin alma </w:t>
      </w:r>
      <w:proofErr w:type="spellStart"/>
      <w:r w:rsidR="000C5E05">
        <w:rPr>
          <w:sz w:val="24"/>
        </w:rPr>
        <w:t>işlemini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yapacağını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kabul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eder</w:t>
      </w:r>
      <w:proofErr w:type="spellEnd"/>
      <w:r w:rsidR="000C5E05">
        <w:rPr>
          <w:sz w:val="24"/>
        </w:rPr>
        <w:t xml:space="preserve">. </w:t>
      </w:r>
      <w:r w:rsidRPr="00E94674">
        <w:rPr>
          <w:sz w:val="24"/>
        </w:rPr>
        <w:t xml:space="preserve"> </w:t>
      </w:r>
    </w:p>
    <w:p w14:paraId="1A4A8C19" w14:textId="77777777" w:rsidR="000C5E05" w:rsidRPr="00E94674" w:rsidRDefault="000C5E05" w:rsidP="000C5E05">
      <w:pPr>
        <w:pStyle w:val="ListeParagraf"/>
        <w:tabs>
          <w:tab w:val="left" w:pos="500"/>
        </w:tabs>
        <w:spacing w:line="242" w:lineRule="auto"/>
        <w:ind w:right="126"/>
        <w:jc w:val="left"/>
        <w:rPr>
          <w:sz w:val="24"/>
        </w:rPr>
      </w:pPr>
    </w:p>
    <w:p w14:paraId="01404AE2" w14:textId="591A081A" w:rsidR="00413C86" w:rsidRPr="00E94674" w:rsidRDefault="00413C86" w:rsidP="00413C86">
      <w:pPr>
        <w:pStyle w:val="ListeParagraf"/>
        <w:numPr>
          <w:ilvl w:val="1"/>
          <w:numId w:val="6"/>
        </w:numPr>
        <w:tabs>
          <w:tab w:val="left" w:pos="568"/>
        </w:tabs>
        <w:ind w:right="110" w:firstLine="0"/>
        <w:rPr>
          <w:sz w:val="24"/>
        </w:rPr>
      </w:pP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z w:val="24"/>
        </w:rPr>
        <w:t>Uygulama’yı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Site’de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belirtilecek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ücretsiz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deneme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yöntemini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kabul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eder</w:t>
      </w:r>
      <w:proofErr w:type="spellEnd"/>
      <w:r w:rsidRPr="00E94674">
        <w:rPr>
          <w:sz w:val="24"/>
        </w:rPr>
        <w:t xml:space="preserve">. Uygulama’ya </w:t>
      </w:r>
      <w:proofErr w:type="spellStart"/>
      <w:r w:rsidRPr="00E94674">
        <w:rPr>
          <w:sz w:val="24"/>
        </w:rPr>
        <w:t>ilişkin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ücretsiz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faydalanma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yöntemleri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Site’nin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ilgili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bölümlerinde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ilan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edilecektir</w:t>
      </w:r>
      <w:proofErr w:type="spellEnd"/>
      <w:r w:rsidRPr="00E94674">
        <w:rPr>
          <w:sz w:val="24"/>
        </w:rPr>
        <w:t xml:space="preserve">.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z w:val="24"/>
        </w:rPr>
        <w:t xml:space="preserve">, </w:t>
      </w:r>
      <w:proofErr w:type="spellStart"/>
      <w:r w:rsidRPr="00E94674">
        <w:rPr>
          <w:sz w:val="24"/>
        </w:rPr>
        <w:t>kendi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isteğine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bağlı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olarak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üyelik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veya</w:t>
      </w:r>
      <w:proofErr w:type="spellEnd"/>
      <w:r w:rsidR="000C5E05">
        <w:rPr>
          <w:sz w:val="24"/>
        </w:rPr>
        <w:t xml:space="preserve"> </w:t>
      </w:r>
      <w:proofErr w:type="spellStart"/>
      <w:r w:rsidR="000C5E05">
        <w:rPr>
          <w:sz w:val="24"/>
        </w:rPr>
        <w:t>abonelik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paketini</w:t>
      </w:r>
      <w:proofErr w:type="spellEnd"/>
      <w:r w:rsidRPr="00E94674">
        <w:rPr>
          <w:sz w:val="24"/>
        </w:rPr>
        <w:t xml:space="preserve"> </w:t>
      </w:r>
      <w:proofErr w:type="spellStart"/>
      <w:proofErr w:type="gramStart"/>
      <w:r w:rsidRPr="00E94674">
        <w:rPr>
          <w:sz w:val="24"/>
        </w:rPr>
        <w:t>yükseltebilecek</w:t>
      </w:r>
      <w:r w:rsidR="00E94674">
        <w:rPr>
          <w:sz w:val="24"/>
        </w:rPr>
        <w:t>.</w:t>
      </w:r>
      <w:r w:rsidRPr="00E94674">
        <w:rPr>
          <w:sz w:val="24"/>
        </w:rPr>
        <w:t>Buna</w:t>
      </w:r>
      <w:proofErr w:type="spellEnd"/>
      <w:proofErr w:type="gramEnd"/>
      <w:r w:rsidRPr="00E94674">
        <w:rPr>
          <w:spacing w:val="-8"/>
          <w:sz w:val="24"/>
        </w:rPr>
        <w:t xml:space="preserve"> </w:t>
      </w:r>
      <w:proofErr w:type="spellStart"/>
      <w:r w:rsidRPr="00E94674">
        <w:rPr>
          <w:sz w:val="24"/>
        </w:rPr>
        <w:t>ilişkin</w:t>
      </w:r>
      <w:proofErr w:type="spellEnd"/>
      <w:r w:rsidRPr="00E94674">
        <w:rPr>
          <w:spacing w:val="-13"/>
          <w:sz w:val="24"/>
        </w:rPr>
        <w:t xml:space="preserve"> </w:t>
      </w:r>
      <w:proofErr w:type="spellStart"/>
      <w:r w:rsidRPr="00E94674">
        <w:rPr>
          <w:sz w:val="24"/>
        </w:rPr>
        <w:t>talepler</w:t>
      </w:r>
      <w:proofErr w:type="spellEnd"/>
      <w:r w:rsidRPr="00E94674">
        <w:rPr>
          <w:spacing w:val="-10"/>
          <w:sz w:val="24"/>
        </w:rPr>
        <w:t xml:space="preserve"> </w:t>
      </w:r>
      <w:proofErr w:type="spellStart"/>
      <w:r w:rsidRPr="00E94674">
        <w:rPr>
          <w:sz w:val="24"/>
        </w:rPr>
        <w:t>sistem</w:t>
      </w:r>
      <w:proofErr w:type="spellEnd"/>
      <w:r w:rsidRPr="00E94674">
        <w:rPr>
          <w:spacing w:val="-19"/>
          <w:sz w:val="24"/>
        </w:rPr>
        <w:t xml:space="preserve"> </w:t>
      </w:r>
      <w:proofErr w:type="spellStart"/>
      <w:r w:rsidRPr="00E94674">
        <w:rPr>
          <w:sz w:val="24"/>
        </w:rPr>
        <w:t>üzerinden</w:t>
      </w:r>
      <w:proofErr w:type="spellEnd"/>
      <w:r w:rsidRPr="00E94674">
        <w:rPr>
          <w:spacing w:val="-16"/>
          <w:sz w:val="24"/>
        </w:rPr>
        <w:t xml:space="preserve"> </w:t>
      </w:r>
      <w:proofErr w:type="spellStart"/>
      <w:r w:rsidRPr="00E94674">
        <w:rPr>
          <w:sz w:val="24"/>
        </w:rPr>
        <w:t>çevrimiçi</w:t>
      </w:r>
      <w:proofErr w:type="spellEnd"/>
      <w:r w:rsidRPr="00E94674">
        <w:rPr>
          <w:spacing w:val="-15"/>
          <w:sz w:val="24"/>
        </w:rPr>
        <w:t xml:space="preserve"> </w:t>
      </w:r>
      <w:proofErr w:type="spellStart"/>
      <w:r w:rsidRPr="00E94674">
        <w:rPr>
          <w:sz w:val="24"/>
        </w:rPr>
        <w:t>yapabilecektir</w:t>
      </w:r>
      <w:proofErr w:type="spellEnd"/>
      <w:r w:rsidRPr="00E94674">
        <w:rPr>
          <w:sz w:val="24"/>
        </w:rPr>
        <w:t>.</w:t>
      </w:r>
      <w:r w:rsidRPr="00E94674">
        <w:rPr>
          <w:spacing w:val="-9"/>
          <w:sz w:val="24"/>
        </w:rPr>
        <w:t xml:space="preserve"> </w:t>
      </w:r>
      <w:proofErr w:type="spellStart"/>
      <w:r w:rsidRPr="00E94674">
        <w:rPr>
          <w:sz w:val="24"/>
        </w:rPr>
        <w:t>Kullanıcı</w:t>
      </w:r>
      <w:proofErr w:type="spellEnd"/>
      <w:r w:rsidRPr="00E94674">
        <w:rPr>
          <w:spacing w:val="-13"/>
          <w:sz w:val="24"/>
        </w:rPr>
        <w:t xml:space="preserve"> </w:t>
      </w:r>
      <w:r w:rsidRPr="00E94674">
        <w:rPr>
          <w:spacing w:val="2"/>
          <w:sz w:val="24"/>
        </w:rPr>
        <w:t xml:space="preserve">web </w:t>
      </w:r>
      <w:proofErr w:type="spellStart"/>
      <w:r w:rsidRPr="00E94674">
        <w:rPr>
          <w:sz w:val="24"/>
        </w:rPr>
        <w:t>sitesinde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uygulama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içeriğinde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yer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alan</w:t>
      </w:r>
      <w:proofErr w:type="spellEnd"/>
      <w:r w:rsidRPr="00E94674">
        <w:rPr>
          <w:sz w:val="24"/>
        </w:rPr>
        <w:t xml:space="preserve"> </w:t>
      </w:r>
      <w:proofErr w:type="spellStart"/>
      <w:r w:rsidRPr="00E94674">
        <w:rPr>
          <w:sz w:val="24"/>
        </w:rPr>
        <w:t>deneme</w:t>
      </w:r>
      <w:proofErr w:type="spellEnd"/>
      <w:r w:rsidRPr="00E94674">
        <w:rPr>
          <w:sz w:val="24"/>
        </w:rPr>
        <w:t xml:space="preserve">, test </w:t>
      </w:r>
      <w:proofErr w:type="spellStart"/>
      <w:proofErr w:type="gramStart"/>
      <w:r w:rsidRPr="00E94674">
        <w:rPr>
          <w:spacing w:val="-3"/>
          <w:sz w:val="24"/>
        </w:rPr>
        <w:t>etme</w:t>
      </w:r>
      <w:proofErr w:type="spellEnd"/>
      <w:r w:rsidRPr="00E94674">
        <w:rPr>
          <w:spacing w:val="-3"/>
          <w:sz w:val="24"/>
        </w:rPr>
        <w:t xml:space="preserve"> </w:t>
      </w:r>
      <w:r w:rsidR="000C5E05">
        <w:rPr>
          <w:spacing w:val="-3"/>
          <w:sz w:val="24"/>
        </w:rPr>
        <w:t>,</w:t>
      </w:r>
      <w:proofErr w:type="gramEnd"/>
      <w:r w:rsidR="000C5E05">
        <w:rPr>
          <w:spacing w:val="-3"/>
          <w:sz w:val="24"/>
        </w:rPr>
        <w:t xml:space="preserve"> </w:t>
      </w:r>
      <w:proofErr w:type="spellStart"/>
      <w:r w:rsidR="000C5E05">
        <w:rPr>
          <w:spacing w:val="-3"/>
          <w:sz w:val="24"/>
        </w:rPr>
        <w:t>ücretsiz</w:t>
      </w:r>
      <w:proofErr w:type="spellEnd"/>
      <w:r w:rsidR="000C5E05">
        <w:rPr>
          <w:spacing w:val="-3"/>
          <w:sz w:val="24"/>
        </w:rPr>
        <w:t xml:space="preserve"> </w:t>
      </w:r>
      <w:proofErr w:type="spellStart"/>
      <w:r w:rsidR="000C5E05">
        <w:rPr>
          <w:spacing w:val="-3"/>
          <w:sz w:val="24"/>
        </w:rPr>
        <w:t>hespalamaya</w:t>
      </w:r>
      <w:proofErr w:type="spellEnd"/>
      <w:r w:rsidR="000C5E05">
        <w:rPr>
          <w:spacing w:val="-3"/>
          <w:sz w:val="24"/>
        </w:rPr>
        <w:t xml:space="preserve"> </w:t>
      </w:r>
      <w:proofErr w:type="spellStart"/>
      <w:r w:rsidR="000C5E05">
        <w:rPr>
          <w:spacing w:val="-3"/>
          <w:sz w:val="24"/>
        </w:rPr>
        <w:t>başla</w:t>
      </w:r>
      <w:proofErr w:type="spellEnd"/>
      <w:r w:rsidR="000C5E05">
        <w:rPr>
          <w:spacing w:val="-3"/>
          <w:sz w:val="24"/>
        </w:rPr>
        <w:t xml:space="preserve"> </w:t>
      </w:r>
      <w:proofErr w:type="spellStart"/>
      <w:r w:rsidR="000C5E05">
        <w:rPr>
          <w:spacing w:val="-3"/>
          <w:sz w:val="24"/>
        </w:rPr>
        <w:t>uygulamasının</w:t>
      </w:r>
      <w:proofErr w:type="spellEnd"/>
      <w:r w:rsidR="000C5E05">
        <w:rPr>
          <w:spacing w:val="-3"/>
          <w:sz w:val="24"/>
        </w:rPr>
        <w:t xml:space="preserve"> </w:t>
      </w:r>
      <w:proofErr w:type="spellStart"/>
      <w:r w:rsidR="000C5E05">
        <w:rPr>
          <w:spacing w:val="-3"/>
          <w:sz w:val="24"/>
        </w:rPr>
        <w:t>usül</w:t>
      </w:r>
      <w:proofErr w:type="spellEnd"/>
      <w:r w:rsidR="000C5E05">
        <w:rPr>
          <w:spacing w:val="-3"/>
          <w:sz w:val="24"/>
        </w:rPr>
        <w:t xml:space="preserve"> </w:t>
      </w:r>
      <w:proofErr w:type="spellStart"/>
      <w:r w:rsidR="000C5E05">
        <w:rPr>
          <w:spacing w:val="-3"/>
          <w:sz w:val="24"/>
        </w:rPr>
        <w:t>ve</w:t>
      </w:r>
      <w:proofErr w:type="spellEnd"/>
      <w:r w:rsidR="000C5E05">
        <w:rPr>
          <w:spacing w:val="-3"/>
          <w:sz w:val="24"/>
        </w:rPr>
        <w:t xml:space="preserve"> </w:t>
      </w:r>
      <w:proofErr w:type="spellStart"/>
      <w:r w:rsidR="000C5E05">
        <w:rPr>
          <w:spacing w:val="-3"/>
          <w:sz w:val="24"/>
        </w:rPr>
        <w:t>esaslarını</w:t>
      </w:r>
      <w:proofErr w:type="spellEnd"/>
      <w:r w:rsidR="000C5E05">
        <w:rPr>
          <w:spacing w:val="-3"/>
          <w:sz w:val="24"/>
        </w:rPr>
        <w:t xml:space="preserve"> </w:t>
      </w:r>
      <w:proofErr w:type="spellStart"/>
      <w:r w:rsidRPr="00E94674">
        <w:rPr>
          <w:sz w:val="24"/>
        </w:rPr>
        <w:t>kabul</w:t>
      </w:r>
      <w:proofErr w:type="spellEnd"/>
      <w:r w:rsidRPr="00E94674">
        <w:rPr>
          <w:spacing w:val="1"/>
          <w:sz w:val="24"/>
        </w:rPr>
        <w:t xml:space="preserve"> </w:t>
      </w:r>
      <w:proofErr w:type="spellStart"/>
      <w:r w:rsidRPr="00E94674">
        <w:rPr>
          <w:sz w:val="24"/>
        </w:rPr>
        <w:t>etmektedir</w:t>
      </w:r>
      <w:proofErr w:type="spellEnd"/>
      <w:r w:rsidRPr="00E94674">
        <w:rPr>
          <w:sz w:val="24"/>
        </w:rPr>
        <w:t>.</w:t>
      </w:r>
    </w:p>
    <w:p w14:paraId="0D95BC19" w14:textId="77777777" w:rsidR="00413C86" w:rsidRPr="00413C86" w:rsidRDefault="00413C86" w:rsidP="00413C86">
      <w:pPr>
        <w:tabs>
          <w:tab w:val="left" w:pos="548"/>
        </w:tabs>
        <w:spacing w:line="237" w:lineRule="auto"/>
        <w:ind w:right="118"/>
        <w:rPr>
          <w:sz w:val="24"/>
        </w:rPr>
      </w:pPr>
    </w:p>
    <w:p w14:paraId="445DB2D5" w14:textId="77777777" w:rsidR="00413C86" w:rsidRDefault="00413C86" w:rsidP="00413C86">
      <w:pPr>
        <w:pStyle w:val="GvdeMetni"/>
        <w:ind w:left="0"/>
        <w:jc w:val="left"/>
      </w:pPr>
    </w:p>
    <w:p w14:paraId="59A269DC" w14:textId="77777777" w:rsidR="00413C86" w:rsidRDefault="00413C86" w:rsidP="00413C86">
      <w:pPr>
        <w:pStyle w:val="GvdeMetni"/>
        <w:spacing w:before="70"/>
        <w:ind w:right="111"/>
        <w:jc w:val="left"/>
      </w:pPr>
    </w:p>
    <w:p w14:paraId="46C4023A" w14:textId="77777777" w:rsidR="00413C86" w:rsidRDefault="00413C86" w:rsidP="00413C86">
      <w:pPr>
        <w:pStyle w:val="Balk1"/>
        <w:spacing w:line="240" w:lineRule="auto"/>
        <w:jc w:val="left"/>
      </w:pPr>
      <w:r>
        <w:t xml:space="preserve">Madde 5. Fikri </w:t>
      </w:r>
      <w:proofErr w:type="spellStart"/>
      <w:r>
        <w:t>Mülkiyet</w:t>
      </w:r>
      <w:proofErr w:type="spellEnd"/>
      <w:r>
        <w:t xml:space="preserve"> </w:t>
      </w:r>
      <w:proofErr w:type="spellStart"/>
      <w:r>
        <w:t>Hakları</w:t>
      </w:r>
      <w:proofErr w:type="spellEnd"/>
    </w:p>
    <w:p w14:paraId="689634B9" w14:textId="77777777" w:rsidR="00413C86" w:rsidRPr="00413C86" w:rsidRDefault="00413C86" w:rsidP="00413C86">
      <w:pPr>
        <w:tabs>
          <w:tab w:val="left" w:pos="529"/>
        </w:tabs>
        <w:spacing w:before="70"/>
        <w:ind w:right="109"/>
        <w:rPr>
          <w:sz w:val="24"/>
        </w:rPr>
      </w:pPr>
    </w:p>
    <w:p w14:paraId="65718C40" w14:textId="77777777" w:rsidR="00413C86" w:rsidRPr="00413C86" w:rsidRDefault="00413C86" w:rsidP="00413C86">
      <w:pPr>
        <w:tabs>
          <w:tab w:val="left" w:pos="529"/>
        </w:tabs>
        <w:spacing w:before="70"/>
        <w:ind w:left="116" w:right="109"/>
        <w:rPr>
          <w:sz w:val="24"/>
        </w:rPr>
      </w:pPr>
      <w:r>
        <w:rPr>
          <w:sz w:val="24"/>
        </w:rPr>
        <w:t xml:space="preserve">5.1 </w:t>
      </w:r>
      <w:r w:rsidRPr="00413C86">
        <w:rPr>
          <w:sz w:val="24"/>
        </w:rPr>
        <w:t xml:space="preserve">Site </w:t>
      </w:r>
      <w:proofErr w:type="spellStart"/>
      <w:r w:rsidRPr="00413C86">
        <w:rPr>
          <w:spacing w:val="-3"/>
          <w:sz w:val="24"/>
        </w:rPr>
        <w:t>ve</w:t>
      </w:r>
      <w:proofErr w:type="spellEnd"/>
      <w:r w:rsidRPr="00413C86">
        <w:rPr>
          <w:spacing w:val="-3"/>
          <w:sz w:val="24"/>
        </w:rPr>
        <w:t xml:space="preserve"> </w:t>
      </w:r>
      <w:proofErr w:type="spellStart"/>
      <w:r w:rsidRPr="00413C86">
        <w:rPr>
          <w:sz w:val="24"/>
        </w:rPr>
        <w:t>Uygulama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üzerindeki</w:t>
      </w:r>
      <w:proofErr w:type="spellEnd"/>
      <w:r w:rsidRPr="00413C86">
        <w:rPr>
          <w:sz w:val="24"/>
        </w:rPr>
        <w:t xml:space="preserve"> her </w:t>
      </w:r>
      <w:proofErr w:type="spellStart"/>
      <w:r w:rsidRPr="00413C86">
        <w:rPr>
          <w:sz w:val="24"/>
        </w:rPr>
        <w:t>türlü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hak</w:t>
      </w:r>
      <w:proofErr w:type="spellEnd"/>
      <w:r w:rsidRPr="00413C86">
        <w:rPr>
          <w:sz w:val="24"/>
        </w:rPr>
        <w:t xml:space="preserve">, </w:t>
      </w:r>
      <w:proofErr w:type="spellStart"/>
      <w:r w:rsidRPr="00413C86">
        <w:rPr>
          <w:sz w:val="24"/>
        </w:rPr>
        <w:t>mülkiyet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pacing w:val="-3"/>
          <w:sz w:val="24"/>
        </w:rPr>
        <w:t>ve</w:t>
      </w:r>
      <w:proofErr w:type="spellEnd"/>
      <w:r w:rsidRPr="00413C86">
        <w:rPr>
          <w:spacing w:val="-3"/>
          <w:sz w:val="24"/>
        </w:rPr>
        <w:t xml:space="preserve"> </w:t>
      </w:r>
      <w:proofErr w:type="spellStart"/>
      <w:r w:rsidRPr="00413C86">
        <w:rPr>
          <w:sz w:val="24"/>
        </w:rPr>
        <w:t>menfaat</w:t>
      </w:r>
      <w:proofErr w:type="spellEnd"/>
      <w:r w:rsidRPr="00413C86">
        <w:rPr>
          <w:sz w:val="24"/>
        </w:rPr>
        <w:t xml:space="preserve"> </w:t>
      </w:r>
      <w:r w:rsidR="00E94674">
        <w:rPr>
          <w:sz w:val="24"/>
        </w:rPr>
        <w:t xml:space="preserve">PMC </w:t>
      </w:r>
      <w:proofErr w:type="spellStart"/>
      <w:r w:rsidR="00E94674">
        <w:rPr>
          <w:sz w:val="24"/>
        </w:rPr>
        <w:t>Proje</w:t>
      </w:r>
      <w:proofErr w:type="spellEnd"/>
      <w:r w:rsidR="00E94674">
        <w:rPr>
          <w:sz w:val="24"/>
        </w:rPr>
        <w:t xml:space="preserve"> </w:t>
      </w:r>
      <w:proofErr w:type="spellStart"/>
      <w:r w:rsidR="00E94674">
        <w:rPr>
          <w:sz w:val="24"/>
        </w:rPr>
        <w:t>ve</w:t>
      </w:r>
      <w:proofErr w:type="spellEnd"/>
      <w:r w:rsidR="00E94674">
        <w:rPr>
          <w:sz w:val="24"/>
        </w:rPr>
        <w:t xml:space="preserve"> </w:t>
      </w:r>
      <w:proofErr w:type="spellStart"/>
      <w:r w:rsidR="00E94674">
        <w:rPr>
          <w:sz w:val="24"/>
        </w:rPr>
        <w:t>Danışmanlık</w:t>
      </w:r>
      <w:proofErr w:type="spellEnd"/>
      <w:r w:rsidR="00E94674">
        <w:rPr>
          <w:sz w:val="24"/>
        </w:rPr>
        <w:t xml:space="preserve"> </w:t>
      </w:r>
      <w:proofErr w:type="spellStart"/>
      <w:r w:rsidR="00E94674">
        <w:rPr>
          <w:sz w:val="24"/>
        </w:rPr>
        <w:t>Şirketine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aittir</w:t>
      </w:r>
      <w:proofErr w:type="spellEnd"/>
      <w:r w:rsidRPr="00413C86">
        <w:rPr>
          <w:sz w:val="24"/>
        </w:rPr>
        <w:t xml:space="preserve">. </w:t>
      </w:r>
      <w:proofErr w:type="spellStart"/>
      <w:r w:rsidRPr="00413C86">
        <w:rPr>
          <w:sz w:val="24"/>
        </w:rPr>
        <w:t>İşbu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Sözleşme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kapsamında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Kullanıcı’ya</w:t>
      </w:r>
      <w:proofErr w:type="spellEnd"/>
      <w:r w:rsidRPr="00413C86">
        <w:rPr>
          <w:sz w:val="24"/>
        </w:rPr>
        <w:t xml:space="preserve"> Site </w:t>
      </w:r>
      <w:proofErr w:type="spellStart"/>
      <w:r w:rsidRPr="00413C86">
        <w:rPr>
          <w:spacing w:val="-3"/>
          <w:sz w:val="24"/>
        </w:rPr>
        <w:t>ve</w:t>
      </w:r>
      <w:proofErr w:type="spellEnd"/>
      <w:r w:rsidRPr="00413C86">
        <w:rPr>
          <w:spacing w:val="-3"/>
          <w:sz w:val="24"/>
        </w:rPr>
        <w:t xml:space="preserve"> </w:t>
      </w:r>
      <w:proofErr w:type="spellStart"/>
      <w:r w:rsidRPr="00413C86">
        <w:rPr>
          <w:sz w:val="24"/>
        </w:rPr>
        <w:t>Uygulama’yı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kullanmak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üzere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kişiye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özel</w:t>
      </w:r>
      <w:proofErr w:type="spellEnd"/>
      <w:r w:rsidRPr="00413C86">
        <w:rPr>
          <w:sz w:val="24"/>
        </w:rPr>
        <w:t xml:space="preserve">, </w:t>
      </w:r>
      <w:proofErr w:type="spellStart"/>
      <w:r w:rsidRPr="00413C86">
        <w:rPr>
          <w:sz w:val="24"/>
        </w:rPr>
        <w:t>dünya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çapında</w:t>
      </w:r>
      <w:proofErr w:type="spellEnd"/>
      <w:r w:rsidRPr="00413C86">
        <w:rPr>
          <w:sz w:val="24"/>
        </w:rPr>
        <w:t xml:space="preserve">, </w:t>
      </w:r>
      <w:proofErr w:type="spellStart"/>
      <w:r w:rsidRPr="00413C86">
        <w:rPr>
          <w:sz w:val="24"/>
        </w:rPr>
        <w:t>telifsiz</w:t>
      </w:r>
      <w:proofErr w:type="spellEnd"/>
      <w:r w:rsidRPr="00413C86">
        <w:rPr>
          <w:sz w:val="24"/>
        </w:rPr>
        <w:t xml:space="preserve">, </w:t>
      </w:r>
      <w:proofErr w:type="spellStart"/>
      <w:r w:rsidRPr="00413C86">
        <w:rPr>
          <w:sz w:val="24"/>
        </w:rPr>
        <w:t>devredilemez</w:t>
      </w:r>
      <w:proofErr w:type="spellEnd"/>
      <w:r w:rsidRPr="00413C86">
        <w:rPr>
          <w:sz w:val="24"/>
        </w:rPr>
        <w:t xml:space="preserve">. </w:t>
      </w:r>
      <w:proofErr w:type="spellStart"/>
      <w:r w:rsidRPr="00413C86">
        <w:rPr>
          <w:sz w:val="24"/>
        </w:rPr>
        <w:t>Sözleşme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pacing w:val="-3"/>
          <w:sz w:val="24"/>
        </w:rPr>
        <w:t>ve</w:t>
      </w:r>
      <w:proofErr w:type="spellEnd"/>
      <w:r w:rsidRPr="00413C86">
        <w:rPr>
          <w:spacing w:val="-3"/>
          <w:sz w:val="24"/>
        </w:rPr>
        <w:t xml:space="preserve"> </w:t>
      </w:r>
      <w:proofErr w:type="spellStart"/>
      <w:r w:rsidRPr="00413C86">
        <w:rPr>
          <w:sz w:val="24"/>
        </w:rPr>
        <w:t>Site’ye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ilişkin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diğer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koşullardaki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hiçbir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hüküm</w:t>
      </w:r>
      <w:proofErr w:type="spellEnd"/>
      <w:r w:rsidRPr="00413C86">
        <w:rPr>
          <w:sz w:val="24"/>
        </w:rPr>
        <w:t xml:space="preserve"> Site </w:t>
      </w:r>
      <w:proofErr w:type="spellStart"/>
      <w:r w:rsidRPr="00413C86">
        <w:rPr>
          <w:spacing w:val="-3"/>
          <w:sz w:val="24"/>
        </w:rPr>
        <w:t>ve</w:t>
      </w:r>
      <w:proofErr w:type="spellEnd"/>
      <w:r w:rsidRPr="00413C86">
        <w:rPr>
          <w:spacing w:val="-3"/>
          <w:sz w:val="24"/>
        </w:rPr>
        <w:t xml:space="preserve"> </w:t>
      </w:r>
      <w:r w:rsidRPr="00413C86">
        <w:rPr>
          <w:sz w:val="24"/>
        </w:rPr>
        <w:t xml:space="preserve">Uygulama’ya </w:t>
      </w:r>
      <w:proofErr w:type="spellStart"/>
      <w:r w:rsidRPr="00413C86">
        <w:rPr>
          <w:sz w:val="24"/>
        </w:rPr>
        <w:t>ilişkin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hakların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pacing w:val="-3"/>
          <w:sz w:val="24"/>
        </w:rPr>
        <w:t>ve</w:t>
      </w:r>
      <w:proofErr w:type="spellEnd"/>
      <w:r w:rsidRPr="00413C86">
        <w:rPr>
          <w:spacing w:val="-3"/>
          <w:sz w:val="24"/>
        </w:rPr>
        <w:t xml:space="preserve"> </w:t>
      </w:r>
      <w:proofErr w:type="spellStart"/>
      <w:r w:rsidRPr="00413C86">
        <w:rPr>
          <w:sz w:val="24"/>
        </w:rPr>
        <w:t>menfaatlerin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Kullanıcı’ya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devredildiği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şeklinde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yorumlanamaz</w:t>
      </w:r>
      <w:proofErr w:type="spellEnd"/>
      <w:r w:rsidRPr="00413C86">
        <w:rPr>
          <w:sz w:val="24"/>
        </w:rPr>
        <w:t xml:space="preserve">. PMC </w:t>
      </w:r>
      <w:proofErr w:type="spellStart"/>
      <w:r w:rsidRPr="00413C86">
        <w:rPr>
          <w:sz w:val="24"/>
        </w:rPr>
        <w:t>Proje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ve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Danışmanlık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Şirketi</w:t>
      </w:r>
      <w:proofErr w:type="spellEnd"/>
      <w:r w:rsidRPr="00413C86">
        <w:rPr>
          <w:sz w:val="24"/>
        </w:rPr>
        <w:t xml:space="preserve">, </w:t>
      </w:r>
      <w:proofErr w:type="spellStart"/>
      <w:r w:rsidRPr="00413C86">
        <w:rPr>
          <w:sz w:val="24"/>
        </w:rPr>
        <w:t>hizmetlerin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sağlanması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amacıyla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İçerik’e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ilişkin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olarak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üçüncü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kişi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geliştiricilere</w:t>
      </w:r>
      <w:proofErr w:type="spellEnd"/>
      <w:r w:rsidRPr="00413C86">
        <w:rPr>
          <w:sz w:val="24"/>
        </w:rPr>
        <w:t xml:space="preserve"> </w:t>
      </w:r>
      <w:r w:rsidRPr="00413C86">
        <w:rPr>
          <w:spacing w:val="-3"/>
          <w:sz w:val="24"/>
        </w:rPr>
        <w:t xml:space="preserve">alt </w:t>
      </w:r>
      <w:proofErr w:type="spellStart"/>
      <w:r w:rsidRPr="00413C86">
        <w:rPr>
          <w:sz w:val="24"/>
        </w:rPr>
        <w:t>lisans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verme</w:t>
      </w:r>
      <w:proofErr w:type="spellEnd"/>
      <w:r w:rsidRPr="00413C86">
        <w:rPr>
          <w:sz w:val="24"/>
        </w:rPr>
        <w:t xml:space="preserve"> </w:t>
      </w:r>
      <w:proofErr w:type="spellStart"/>
      <w:r w:rsidRPr="00413C86">
        <w:rPr>
          <w:sz w:val="24"/>
        </w:rPr>
        <w:t>hakkını</w:t>
      </w:r>
      <w:proofErr w:type="spellEnd"/>
      <w:r w:rsidRPr="00413C86">
        <w:rPr>
          <w:spacing w:val="16"/>
          <w:sz w:val="24"/>
        </w:rPr>
        <w:t xml:space="preserve"> </w:t>
      </w:r>
      <w:proofErr w:type="spellStart"/>
      <w:r w:rsidRPr="00413C86">
        <w:rPr>
          <w:sz w:val="24"/>
        </w:rPr>
        <w:t>haizdir</w:t>
      </w:r>
      <w:proofErr w:type="spellEnd"/>
      <w:r w:rsidRPr="00413C86">
        <w:rPr>
          <w:sz w:val="24"/>
        </w:rPr>
        <w:t>.</w:t>
      </w:r>
    </w:p>
    <w:p w14:paraId="501E546E" w14:textId="77777777" w:rsidR="00413C86" w:rsidRDefault="00413C86" w:rsidP="00413C86">
      <w:pPr>
        <w:pStyle w:val="ListeParagraf"/>
        <w:numPr>
          <w:ilvl w:val="1"/>
          <w:numId w:val="5"/>
        </w:numPr>
        <w:tabs>
          <w:tab w:val="left" w:pos="529"/>
        </w:tabs>
        <w:ind w:firstLine="0"/>
        <w:rPr>
          <w:sz w:val="24"/>
        </w:rPr>
      </w:pPr>
      <w:proofErr w:type="spellStart"/>
      <w:r>
        <w:rPr>
          <w:spacing w:val="-3"/>
          <w:sz w:val="24"/>
        </w:rPr>
        <w:t>Kullanıcı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hiçbir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nedenle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Site’yi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Uygulama’yı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kopyalama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değiştirme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çoğaltma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ters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mühendisliğe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tabi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tutma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geri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derleme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3"/>
          <w:sz w:val="24"/>
        </w:rPr>
        <w:t>sair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şekillerde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üzerindeki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yazılımın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koduna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ulaşma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Site’den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işleme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eser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oluşturma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hakkına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Ancak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web </w:t>
      </w:r>
      <w:proofErr w:type="spellStart"/>
      <w:r>
        <w:rPr>
          <w:sz w:val="24"/>
        </w:rPr>
        <w:t>sitesinde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sonucunu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sadece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ihtiyacı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doğrultusunda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kullanabilir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başkasına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satamaz</w:t>
      </w:r>
      <w:proofErr w:type="spellEnd"/>
      <w:r>
        <w:rPr>
          <w:sz w:val="24"/>
        </w:rPr>
        <w:t>.</w:t>
      </w:r>
    </w:p>
    <w:p w14:paraId="3699F05B" w14:textId="77777777" w:rsidR="00413C86" w:rsidRDefault="00413C86" w:rsidP="00413C86">
      <w:pPr>
        <w:pStyle w:val="GvdeMetni"/>
        <w:spacing w:before="3"/>
        <w:ind w:right="115"/>
        <w:jc w:val="left"/>
      </w:pPr>
      <w:proofErr w:type="spellStart"/>
      <w:r>
        <w:t>Kullanıcı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kendine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-3"/>
        </w:rPr>
        <w:t xml:space="preserve"> </w:t>
      </w:r>
      <w:proofErr w:type="spellStart"/>
      <w:r>
        <w:t>raporlamanın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yazılım</w:t>
      </w:r>
      <w:proofErr w:type="spellEnd"/>
      <w:r>
        <w:t xml:space="preserve"> </w:t>
      </w:r>
      <w:proofErr w:type="spellStart"/>
      <w:r>
        <w:t>ürünü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</w:t>
      </w:r>
      <w:proofErr w:type="spellEnd"/>
      <w:r>
        <w:rPr>
          <w:spacing w:val="-3"/>
        </w:rPr>
        <w:t xml:space="preserve"> </w:t>
      </w:r>
      <w:proofErr w:type="spellStart"/>
      <w:r>
        <w:t>durumda</w:t>
      </w:r>
      <w:proofErr w:type="spellEnd"/>
      <w:r>
        <w:t xml:space="preserve"> da </w:t>
      </w:r>
      <w:proofErr w:type="spellStart"/>
      <w:r>
        <w:t>fikri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sınai</w:t>
      </w:r>
      <w:proofErr w:type="spellEnd"/>
      <w:r>
        <w:t xml:space="preserve"> </w:t>
      </w:r>
      <w:proofErr w:type="spellStart"/>
      <w:r>
        <w:t>mülkiyet</w:t>
      </w:r>
      <w:proofErr w:type="spellEnd"/>
      <w:r>
        <w:t xml:space="preserve"> </w:t>
      </w:r>
      <w:proofErr w:type="spellStart"/>
      <w:r>
        <w:t>haklarını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. Site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kişiyle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paylaşılması</w:t>
      </w:r>
      <w:proofErr w:type="spellEnd"/>
      <w:r>
        <w:t xml:space="preserve"> </w:t>
      </w:r>
      <w:proofErr w:type="spellStart"/>
      <w:r>
        <w:t>yasaktır</w:t>
      </w:r>
      <w:proofErr w:type="spellEnd"/>
      <w:r>
        <w:t xml:space="preserve">. </w:t>
      </w:r>
      <w:proofErr w:type="spellStart"/>
      <w:r>
        <w:t>Girişiniz</w:t>
      </w:r>
      <w:proofErr w:type="spellEnd"/>
      <w:r>
        <w:t>/</w:t>
      </w:r>
      <w:proofErr w:type="spellStart"/>
      <w:r>
        <w:t>Girişler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kullanılabilir</w:t>
      </w:r>
      <w:proofErr w:type="spellEnd"/>
      <w:r>
        <w:t xml:space="preserve">. </w:t>
      </w:r>
      <w:proofErr w:type="spellStart"/>
      <w:r>
        <w:t>Kullanıcı</w:t>
      </w:r>
      <w:proofErr w:type="spellEnd"/>
      <w:r>
        <w:rPr>
          <w:spacing w:val="-20"/>
        </w:rPr>
        <w:t xml:space="preserve"> </w:t>
      </w:r>
      <w:proofErr w:type="spellStart"/>
      <w:r>
        <w:t>Site’ye</w:t>
      </w:r>
      <w:proofErr w:type="spellEnd"/>
      <w:r>
        <w:rPr>
          <w:spacing w:val="-11"/>
        </w:rPr>
        <w:t xml:space="preserve"> </w:t>
      </w:r>
      <w:proofErr w:type="spellStart"/>
      <w:r>
        <w:t>ilişkin</w:t>
      </w:r>
      <w:proofErr w:type="spellEnd"/>
      <w:r>
        <w:rPr>
          <w:spacing w:val="-19"/>
        </w:rPr>
        <w:t xml:space="preserve"> </w:t>
      </w:r>
      <w:proofErr w:type="spellStart"/>
      <w:r>
        <w:t>tarayıcı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12"/>
        </w:rPr>
        <w:t xml:space="preserve"> </w:t>
      </w:r>
      <w:proofErr w:type="spellStart"/>
      <w:r>
        <w:t>içeriklerin</w:t>
      </w:r>
      <w:proofErr w:type="spellEnd"/>
      <w:r>
        <w:rPr>
          <w:spacing w:val="-16"/>
        </w:rPr>
        <w:t xml:space="preserve"> </w:t>
      </w:r>
      <w:proofErr w:type="spellStart"/>
      <w:r>
        <w:t>herhangi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bir</w:t>
      </w:r>
      <w:proofErr w:type="spellEnd"/>
      <w:r>
        <w:rPr>
          <w:spacing w:val="-9"/>
        </w:rPr>
        <w:t xml:space="preserve"> </w:t>
      </w:r>
      <w:proofErr w:type="spellStart"/>
      <w:r>
        <w:t>şekilde</w:t>
      </w:r>
      <w:proofErr w:type="spellEnd"/>
      <w:r>
        <w:rPr>
          <w:spacing w:val="-17"/>
        </w:rPr>
        <w:t xml:space="preserve"> </w:t>
      </w:r>
      <w:proofErr w:type="spellStart"/>
      <w:r>
        <w:t>değiştirilmesi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PMC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Danışmanlık</w:t>
      </w:r>
      <w:proofErr w:type="spellEnd"/>
      <w:r>
        <w:t xml:space="preserve"> </w:t>
      </w:r>
      <w:proofErr w:type="spellStart"/>
      <w:r>
        <w:t>Şirketi</w:t>
      </w:r>
      <w:proofErr w:type="spellEnd"/>
      <w:r>
        <w:rPr>
          <w:spacing w:val="-15"/>
        </w:rP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izni</w:t>
      </w:r>
      <w:proofErr w:type="spellEnd"/>
      <w:r>
        <w:t xml:space="preserve"> </w:t>
      </w:r>
      <w:proofErr w:type="spellStart"/>
      <w:r>
        <w:t>olmaksızın</w:t>
      </w:r>
      <w:proofErr w:type="spellEnd"/>
      <w:r>
        <w:t xml:space="preserve"> </w:t>
      </w:r>
      <w:proofErr w:type="spellStart"/>
      <w:r>
        <w:t>Site’ye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Site’den</w:t>
      </w:r>
      <w:proofErr w:type="spellEnd"/>
      <w:r>
        <w:t xml:space="preserve"> </w:t>
      </w:r>
      <w:r>
        <w:rPr>
          <w:spacing w:val="-3"/>
        </w:rPr>
        <w:t xml:space="preserve">link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rPr>
          <w:spacing w:val="1"/>
        </w:rPr>
        <w:t xml:space="preserve"> </w:t>
      </w:r>
      <w:proofErr w:type="spellStart"/>
      <w:r>
        <w:t>yasaktır</w:t>
      </w:r>
      <w:proofErr w:type="spellEnd"/>
      <w:r>
        <w:t>.</w:t>
      </w:r>
    </w:p>
    <w:p w14:paraId="4AA69838" w14:textId="77777777" w:rsidR="00413C86" w:rsidRDefault="00413C86" w:rsidP="00413C86">
      <w:pPr>
        <w:pStyle w:val="ListeParagraf"/>
        <w:numPr>
          <w:ilvl w:val="1"/>
          <w:numId w:val="5"/>
        </w:numPr>
        <w:tabs>
          <w:tab w:val="left" w:pos="534"/>
        </w:tabs>
        <w:spacing w:line="242" w:lineRule="auto"/>
        <w:ind w:right="122"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unvanını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markasını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markasını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logosunu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adını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>vs.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kullanmayacaktır</w:t>
      </w:r>
      <w:proofErr w:type="spellEnd"/>
      <w:r>
        <w:rPr>
          <w:sz w:val="24"/>
        </w:rPr>
        <w:t>.</w:t>
      </w:r>
    </w:p>
    <w:p w14:paraId="1E11FB5C" w14:textId="695AAC06" w:rsidR="007117A7" w:rsidRDefault="007117A7" w:rsidP="00413C86">
      <w:pPr>
        <w:pStyle w:val="ListeParagraf"/>
        <w:numPr>
          <w:ilvl w:val="1"/>
          <w:numId w:val="5"/>
        </w:numPr>
        <w:tabs>
          <w:tab w:val="left" w:pos="534"/>
        </w:tabs>
        <w:spacing w:line="242" w:lineRule="auto"/>
        <w:ind w:right="122" w:firstLine="0"/>
        <w:rPr>
          <w:sz w:val="24"/>
        </w:rPr>
      </w:pP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edilen</w:t>
      </w:r>
      <w:proofErr w:type="spellEnd"/>
      <w:r>
        <w:rPr>
          <w:sz w:val="24"/>
        </w:rPr>
        <w:t xml:space="preserve"> plan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mülkiyeti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aittir</w:t>
      </w:r>
      <w:proofErr w:type="spellEnd"/>
      <w:r>
        <w:rPr>
          <w:sz w:val="24"/>
        </w:rPr>
        <w:t xml:space="preserve">.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fikrini</w:t>
      </w:r>
      <w:proofErr w:type="spellEnd"/>
      <w:r>
        <w:rPr>
          <w:sz w:val="24"/>
        </w:rPr>
        <w:t xml:space="preserve">, plan, program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fikri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mülkiyet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>.</w:t>
      </w:r>
    </w:p>
    <w:p w14:paraId="742A68EB" w14:textId="77777777" w:rsidR="00413C86" w:rsidRDefault="00413C86" w:rsidP="00413C86">
      <w:pPr>
        <w:pStyle w:val="ListeParagraf"/>
        <w:tabs>
          <w:tab w:val="left" w:pos="534"/>
        </w:tabs>
        <w:spacing w:line="242" w:lineRule="auto"/>
        <w:ind w:right="122"/>
        <w:jc w:val="left"/>
        <w:rPr>
          <w:sz w:val="24"/>
        </w:rPr>
      </w:pPr>
    </w:p>
    <w:p w14:paraId="1A07F1A4" w14:textId="77777777" w:rsidR="00413C86" w:rsidRDefault="00413C86" w:rsidP="00413C86">
      <w:pPr>
        <w:pStyle w:val="Balk1"/>
        <w:spacing w:line="274" w:lineRule="exact"/>
        <w:jc w:val="left"/>
      </w:pPr>
      <w:r>
        <w:t xml:space="preserve">Madde 6. </w:t>
      </w:r>
      <w:proofErr w:type="spellStart"/>
      <w:r>
        <w:t>Sorumluluğun</w:t>
      </w:r>
      <w:proofErr w:type="spellEnd"/>
      <w:r>
        <w:t xml:space="preserve"> </w:t>
      </w:r>
      <w:proofErr w:type="spellStart"/>
      <w:r>
        <w:t>Kısıtlanması</w:t>
      </w:r>
      <w:proofErr w:type="spellEnd"/>
    </w:p>
    <w:p w14:paraId="3DCDD434" w14:textId="77777777" w:rsidR="00413C86" w:rsidRDefault="00413C86" w:rsidP="00413C86">
      <w:pPr>
        <w:pStyle w:val="Balk1"/>
        <w:spacing w:line="274" w:lineRule="exact"/>
        <w:jc w:val="left"/>
      </w:pPr>
    </w:p>
    <w:p w14:paraId="1C52AE80" w14:textId="77777777" w:rsidR="00413C86" w:rsidRDefault="00413C86" w:rsidP="00413C86">
      <w:pPr>
        <w:pStyle w:val="ListeParagraf"/>
        <w:numPr>
          <w:ilvl w:val="1"/>
          <w:numId w:val="4"/>
        </w:numPr>
        <w:tabs>
          <w:tab w:val="left" w:pos="477"/>
        </w:tabs>
        <w:ind w:right="110" w:firstLine="0"/>
        <w:rPr>
          <w:sz w:val="24"/>
        </w:rPr>
      </w:pP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kapsamındaki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yazılım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3"/>
          <w:sz w:val="24"/>
        </w:rPr>
        <w:t>sair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içerikler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“OLDUĞU</w:t>
      </w:r>
      <w:r>
        <w:rPr>
          <w:spacing w:val="-9"/>
          <w:sz w:val="24"/>
        </w:rPr>
        <w:t xml:space="preserve"> </w:t>
      </w:r>
      <w:r>
        <w:rPr>
          <w:sz w:val="24"/>
        </w:rPr>
        <w:t>GİBİ”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sunulmakta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kapsamda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yazılım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içeriğin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doğruluğu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tamlığı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güvenilirliği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sorumluluk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taahhüdü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bulunmamaktadır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ayrıca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İçerik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birbiriyle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taahhütte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bulunmadığını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anlar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 xml:space="preserve">.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Uygulama’nın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kullanımının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kesintisiz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hatasız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etmemektedir</w:t>
      </w:r>
      <w:proofErr w:type="spellEnd"/>
      <w:r>
        <w:rPr>
          <w:sz w:val="24"/>
        </w:rPr>
        <w:t xml:space="preserve">.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Uygulama’nın</w:t>
      </w:r>
      <w:proofErr w:type="spellEnd"/>
      <w:r>
        <w:rPr>
          <w:sz w:val="24"/>
        </w:rPr>
        <w:t xml:space="preserve"> 7/24 </w:t>
      </w:r>
      <w:proofErr w:type="spellStart"/>
      <w:r>
        <w:rPr>
          <w:sz w:val="24"/>
        </w:rPr>
        <w:t>erişilebilir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kullanılabilir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hedeflemekle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birlikte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Uygulama’ya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erişimi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sağlayan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sistemlerin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işlerliği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erişilebilirliğine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garanti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vermemektedir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Uygulama’ya </w:t>
      </w:r>
      <w:proofErr w:type="spellStart"/>
      <w:r>
        <w:rPr>
          <w:sz w:val="24"/>
        </w:rPr>
        <w:t>erişimin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muhtelif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zamanlarda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engellenebileceğini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erişimin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kesilebileceği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 xml:space="preserve">.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engelleme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kesintilerden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hiçbir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>.</w:t>
      </w:r>
    </w:p>
    <w:p w14:paraId="2AFD35A6" w14:textId="77777777" w:rsidR="00413C86" w:rsidRDefault="00413C86" w:rsidP="00413C86">
      <w:pPr>
        <w:pStyle w:val="ListeParagraf"/>
        <w:numPr>
          <w:ilvl w:val="1"/>
          <w:numId w:val="4"/>
        </w:numPr>
        <w:tabs>
          <w:tab w:val="left" w:pos="481"/>
        </w:tabs>
        <w:ind w:right="122"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Site </w:t>
      </w:r>
      <w:proofErr w:type="spellStart"/>
      <w:r>
        <w:rPr>
          <w:sz w:val="24"/>
        </w:rPr>
        <w:t>üzerinden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kontrolünde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</w:t>
      </w:r>
      <w:proofErr w:type="spellEnd"/>
      <w:r>
        <w:rPr>
          <w:sz w:val="24"/>
        </w:rPr>
        <w:t xml:space="preserve"> internet </w:t>
      </w:r>
      <w:proofErr w:type="spellStart"/>
      <w:r>
        <w:rPr>
          <w:sz w:val="24"/>
        </w:rPr>
        <w:t>sitelerine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portallara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dosyalara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içeriklere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link </w:t>
      </w:r>
      <w:proofErr w:type="spellStart"/>
      <w:r>
        <w:rPr>
          <w:sz w:val="24"/>
        </w:rPr>
        <w:t>verilebileceğini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linklerin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yöneldiği</w:t>
      </w:r>
      <w:proofErr w:type="spellEnd"/>
      <w:r>
        <w:rPr>
          <w:sz w:val="24"/>
        </w:rPr>
        <w:t xml:space="preserve"> internet </w:t>
      </w:r>
      <w:proofErr w:type="spellStart"/>
      <w:r>
        <w:rPr>
          <w:sz w:val="24"/>
        </w:rPr>
        <w:t>sitesini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desteklemek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amacıyla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internet </w:t>
      </w:r>
      <w:proofErr w:type="spellStart"/>
      <w:r>
        <w:rPr>
          <w:sz w:val="24"/>
        </w:rPr>
        <w:t>sitesi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türde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niteliği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taşımadığını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linkler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vasıtasıyla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erişilen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portallar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siteleri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dosyalar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içerikler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hizmetler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ürünler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bunların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hakkında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sorumluluğu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olmadığını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>.</w:t>
      </w:r>
    </w:p>
    <w:p w14:paraId="4EFFF047" w14:textId="77777777" w:rsidR="00413C86" w:rsidRDefault="00413C86" w:rsidP="00413C86">
      <w:pPr>
        <w:pStyle w:val="ListeParagraf"/>
        <w:numPr>
          <w:ilvl w:val="1"/>
          <w:numId w:val="4"/>
        </w:numPr>
        <w:tabs>
          <w:tab w:val="left" w:pos="569"/>
        </w:tabs>
        <w:ind w:right="118" w:firstLine="0"/>
        <w:rPr>
          <w:sz w:val="24"/>
        </w:rPr>
      </w:pPr>
      <w:proofErr w:type="spellStart"/>
      <w:r>
        <w:rPr>
          <w:spacing w:val="-3"/>
          <w:sz w:val="24"/>
        </w:rPr>
        <w:t>Kullanıcı</w:t>
      </w:r>
      <w:proofErr w:type="spellEnd"/>
      <w:r>
        <w:rPr>
          <w:spacing w:val="-3"/>
          <w:sz w:val="24"/>
        </w:rPr>
        <w:t xml:space="preserve">, </w:t>
      </w:r>
      <w:r>
        <w:rPr>
          <w:sz w:val="24"/>
        </w:rPr>
        <w:t xml:space="preserve">Site </w:t>
      </w:r>
      <w:proofErr w:type="spellStart"/>
      <w:r>
        <w:rPr>
          <w:sz w:val="24"/>
        </w:rPr>
        <w:t>üzerinden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Uygulama’lara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bunların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kalitesinin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büyük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ölçüde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İnternet</w:t>
      </w:r>
      <w:r>
        <w:rPr>
          <w:spacing w:val="-6"/>
          <w:sz w:val="24"/>
        </w:rPr>
        <w:t xml:space="preserve"> </w:t>
      </w:r>
      <w:r>
        <w:rPr>
          <w:sz w:val="24"/>
        </w:rPr>
        <w:t>Servis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Sağlayıcısı’ndan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temin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edilen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hizmetin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kalitesine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dayandığını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kalitesinden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sorunlarda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sorumluluğunun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bulunmadığını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>.</w:t>
      </w:r>
    </w:p>
    <w:p w14:paraId="4BB1BEDD" w14:textId="77777777" w:rsidR="00413C86" w:rsidRDefault="00413C86" w:rsidP="00413C86">
      <w:pPr>
        <w:pStyle w:val="ListeParagraf"/>
        <w:numPr>
          <w:ilvl w:val="1"/>
          <w:numId w:val="4"/>
        </w:numPr>
        <w:tabs>
          <w:tab w:val="left" w:pos="477"/>
        </w:tabs>
        <w:ind w:right="121" w:firstLine="0"/>
        <w:rPr>
          <w:sz w:val="24"/>
        </w:rPr>
      </w:pPr>
      <w:proofErr w:type="spellStart"/>
      <w:r>
        <w:rPr>
          <w:spacing w:val="-3"/>
          <w:sz w:val="24"/>
        </w:rPr>
        <w:t>Kullanıcı</w:t>
      </w:r>
      <w:proofErr w:type="spellEnd"/>
      <w:r>
        <w:rPr>
          <w:spacing w:val="-3"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yüklediği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içerikler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veri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girişi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uygulama’nın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kullanımından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münhasıran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sorumludur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fikri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mülkiyet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ihlalleri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içerik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uygulama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sit</w:t>
      </w:r>
      <w:r w:rsidR="00E83206">
        <w:rPr>
          <w:sz w:val="24"/>
        </w:rPr>
        <w:t>e’nin</w:t>
      </w:r>
      <w:proofErr w:type="spellEnd"/>
      <w:r w:rsidR="00E83206">
        <w:rPr>
          <w:sz w:val="24"/>
        </w:rPr>
        <w:t xml:space="preserve"> </w:t>
      </w:r>
      <w:proofErr w:type="spellStart"/>
      <w:r w:rsidR="00E83206">
        <w:rPr>
          <w:sz w:val="24"/>
        </w:rPr>
        <w:t>kullanımına</w:t>
      </w:r>
      <w:proofErr w:type="spellEnd"/>
      <w:r w:rsidR="00E83206">
        <w:rPr>
          <w:sz w:val="24"/>
        </w:rPr>
        <w:t xml:space="preserve"> </w:t>
      </w:r>
      <w:proofErr w:type="spellStart"/>
      <w:r w:rsidR="00E83206">
        <w:rPr>
          <w:sz w:val="24"/>
        </w:rPr>
        <w:t>ilişkin</w:t>
      </w:r>
      <w:proofErr w:type="spellEnd"/>
      <w:r w:rsidR="00E83206">
        <w:rPr>
          <w:sz w:val="24"/>
        </w:rPr>
        <w:t xml:space="preserve"> </w:t>
      </w:r>
      <w:proofErr w:type="spellStart"/>
      <w:r w:rsidR="00E83206">
        <w:rPr>
          <w:sz w:val="24"/>
        </w:rPr>
        <w:t>olarak</w:t>
      </w:r>
      <w:proofErr w:type="spellEnd"/>
    </w:p>
    <w:p w14:paraId="7CF413C6" w14:textId="77777777" w:rsidR="00413C86" w:rsidRDefault="00413C86" w:rsidP="00413C86">
      <w:pPr>
        <w:pStyle w:val="GvdeMetni"/>
        <w:spacing w:line="237" w:lineRule="auto"/>
        <w:ind w:right="122"/>
        <w:jc w:val="left"/>
      </w:pPr>
      <w:proofErr w:type="spellStart"/>
      <w:r>
        <w:t>üçüncü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iletilebilecek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iddia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talepten</w:t>
      </w:r>
      <w:proofErr w:type="spellEnd"/>
      <w:r>
        <w:t xml:space="preserve"> (</w:t>
      </w:r>
      <w:proofErr w:type="spellStart"/>
      <w:r>
        <w:t>yargılama</w:t>
      </w:r>
      <w:proofErr w:type="spellEnd"/>
      <w:r>
        <w:t xml:space="preserve"> </w:t>
      </w:r>
      <w:proofErr w:type="spellStart"/>
      <w:r>
        <w:t>masrafları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avukatlık</w:t>
      </w:r>
      <w:proofErr w:type="spellEnd"/>
      <w:r>
        <w:t xml:space="preserve"> </w:t>
      </w:r>
      <w:proofErr w:type="spellStart"/>
      <w:r>
        <w:t>ücretleri</w:t>
      </w:r>
      <w:proofErr w:type="spellEnd"/>
      <w:r>
        <w:t xml:space="preserve"> de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) </w:t>
      </w:r>
      <w:r w:rsidR="00E83206">
        <w:t xml:space="preserve">PMC </w:t>
      </w:r>
      <w:proofErr w:type="spellStart"/>
      <w:r w:rsidR="00E83206">
        <w:t>Proje</w:t>
      </w:r>
      <w:proofErr w:type="spellEnd"/>
      <w:r w:rsidR="00E83206">
        <w:t xml:space="preserve"> </w:t>
      </w:r>
      <w:proofErr w:type="spellStart"/>
      <w:r w:rsidR="00E83206">
        <w:t>ve</w:t>
      </w:r>
      <w:proofErr w:type="spellEnd"/>
      <w:r w:rsidR="00E83206">
        <w:t xml:space="preserve"> </w:t>
      </w:r>
      <w:proofErr w:type="spellStart"/>
      <w:r w:rsidR="00E83206">
        <w:t>Danışmalk</w:t>
      </w:r>
      <w:proofErr w:type="spellEnd"/>
      <w:r w:rsidR="00E83206">
        <w:t xml:space="preserve"> </w:t>
      </w:r>
      <w:proofErr w:type="spellStart"/>
      <w:r w:rsidR="00E83206">
        <w:t>Şirketini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kıldığını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eder</w:t>
      </w:r>
      <w:proofErr w:type="spellEnd"/>
      <w:r>
        <w:t>.</w:t>
      </w:r>
    </w:p>
    <w:p w14:paraId="3AA79DEC" w14:textId="77777777" w:rsidR="00413C86" w:rsidRDefault="00413C86" w:rsidP="00413C86">
      <w:pPr>
        <w:pStyle w:val="GvdeMetni"/>
        <w:spacing w:line="237" w:lineRule="auto"/>
        <w:ind w:right="122"/>
        <w:jc w:val="left"/>
      </w:pPr>
    </w:p>
    <w:p w14:paraId="4B623E7A" w14:textId="77777777" w:rsidR="00413C86" w:rsidRDefault="00413C86" w:rsidP="00413C86">
      <w:pPr>
        <w:pStyle w:val="ListeParagraf"/>
        <w:numPr>
          <w:ilvl w:val="1"/>
          <w:numId w:val="4"/>
        </w:numPr>
        <w:tabs>
          <w:tab w:val="left" w:pos="472"/>
        </w:tabs>
        <w:spacing w:before="100" w:beforeAutospacing="1" w:after="100" w:afterAutospacing="1"/>
        <w:ind w:left="113" w:right="116" w:firstLine="0"/>
        <w:rPr>
          <w:sz w:val="24"/>
        </w:rPr>
      </w:pPr>
      <w:r>
        <w:rPr>
          <w:sz w:val="24"/>
        </w:rPr>
        <w:t xml:space="preserve">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uygulanacak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hukukun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3"/>
          <w:sz w:val="24"/>
        </w:rPr>
        <w:t>izin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verdiği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ölçüde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kar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kaybı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şerefiye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itibar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kaybı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ikame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ürün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harcama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kalemler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dahil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bunlarla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olmaksızın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site’nin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kullanımı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neticesinde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meydana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hiçbir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dolaylı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özel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arızi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cezai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zarardan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olmayacaktır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Buna</w:t>
      </w:r>
      <w:r>
        <w:rPr>
          <w:spacing w:val="-13"/>
          <w:sz w:val="24"/>
        </w:rPr>
        <w:t xml:space="preserve"> </w:t>
      </w:r>
      <w:r>
        <w:rPr>
          <w:sz w:val="24"/>
        </w:rPr>
        <w:t>ek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zımni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garanti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ticarete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elverişlilik</w:t>
      </w:r>
      <w:proofErr w:type="spellEnd"/>
      <w:r>
        <w:rPr>
          <w:sz w:val="24"/>
        </w:rPr>
        <w:t>, belli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amaca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uygunluk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dahil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ancak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bunlarla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olmamak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açık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zımni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hiç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vermediğini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ayrıca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>.</w:t>
      </w:r>
    </w:p>
    <w:p w14:paraId="77D310D0" w14:textId="6F945BD3" w:rsidR="007117A7" w:rsidRPr="00413C86" w:rsidRDefault="007117A7" w:rsidP="007117A7">
      <w:pPr>
        <w:pStyle w:val="ListeParagraf"/>
        <w:numPr>
          <w:ilvl w:val="1"/>
          <w:numId w:val="4"/>
        </w:numPr>
        <w:tabs>
          <w:tab w:val="left" w:pos="472"/>
        </w:tabs>
        <w:spacing w:before="100" w:beforeAutospacing="1" w:after="100" w:afterAutospacing="1"/>
        <w:ind w:left="113" w:right="116" w:firstLine="0"/>
        <w:rPr>
          <w:sz w:val="24"/>
        </w:rPr>
      </w:pPr>
      <w:r>
        <w:rPr>
          <w:sz w:val="24"/>
        </w:rPr>
        <w:t xml:space="preserve">PMC </w:t>
      </w:r>
      <w:proofErr w:type="spellStart"/>
      <w:r>
        <w:rPr>
          <w:sz w:val="24"/>
        </w:rPr>
        <w:t>Proje</w:t>
      </w:r>
      <w:proofErr w:type="spellEnd"/>
      <w:r w:rsidRPr="007117A7">
        <w:rPr>
          <w:sz w:val="24"/>
        </w:rPr>
        <w:t> </w:t>
      </w:r>
      <w:proofErr w:type="spellStart"/>
      <w:r w:rsidRPr="007117A7">
        <w:rPr>
          <w:b/>
          <w:bCs/>
          <w:sz w:val="24"/>
        </w:rPr>
        <w:t>Tüketici</w:t>
      </w:r>
      <w:proofErr w:type="spellEnd"/>
      <w:r w:rsidRPr="007117A7">
        <w:rPr>
          <w:b/>
          <w:bCs/>
          <w:sz w:val="24"/>
        </w:rPr>
        <w:t xml:space="preserve"> </w:t>
      </w:r>
      <w:proofErr w:type="spellStart"/>
      <w:r w:rsidRPr="007117A7">
        <w:rPr>
          <w:b/>
          <w:bCs/>
          <w:sz w:val="24"/>
        </w:rPr>
        <w:t>Koruma</w:t>
      </w:r>
      <w:proofErr w:type="spellEnd"/>
      <w:r w:rsidRPr="007117A7">
        <w:rPr>
          <w:b/>
          <w:bCs/>
          <w:sz w:val="24"/>
        </w:rPr>
        <w:t xml:space="preserve"> </w:t>
      </w:r>
      <w:proofErr w:type="spellStart"/>
      <w:r w:rsidRPr="007117A7">
        <w:rPr>
          <w:b/>
          <w:bCs/>
          <w:sz w:val="24"/>
        </w:rPr>
        <w:t>Kanunu</w:t>
      </w:r>
      <w:proofErr w:type="spellEnd"/>
      <w:r w:rsidRPr="007117A7">
        <w:rPr>
          <w:sz w:val="24"/>
        </w:rPr>
        <w:t> </w:t>
      </w:r>
      <w:proofErr w:type="spellStart"/>
      <w:r w:rsidRPr="007117A7">
        <w:rPr>
          <w:sz w:val="24"/>
        </w:rPr>
        <w:t>kapsamında</w:t>
      </w:r>
      <w:proofErr w:type="spellEnd"/>
      <w:r w:rsidRPr="007117A7">
        <w:rPr>
          <w:sz w:val="24"/>
        </w:rPr>
        <w:t xml:space="preserve">, </w:t>
      </w:r>
      <w:proofErr w:type="spellStart"/>
      <w:r w:rsidRPr="007117A7">
        <w:rPr>
          <w:sz w:val="24"/>
        </w:rPr>
        <w:t>tüketicilerin</w:t>
      </w:r>
      <w:proofErr w:type="spellEnd"/>
      <w:r w:rsidRPr="007117A7">
        <w:rPr>
          <w:sz w:val="24"/>
        </w:rPr>
        <w:t xml:space="preserve"> </w:t>
      </w:r>
      <w:proofErr w:type="spellStart"/>
      <w:r w:rsidRPr="007117A7">
        <w:rPr>
          <w:sz w:val="24"/>
        </w:rPr>
        <w:t>haklarını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koruyucu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edecektir</w:t>
      </w:r>
      <w:proofErr w:type="spellEnd"/>
      <w:r>
        <w:rPr>
          <w:sz w:val="24"/>
        </w:rPr>
        <w:t xml:space="preserve">. </w:t>
      </w:r>
    </w:p>
    <w:p w14:paraId="13039CB3" w14:textId="77777777" w:rsidR="00413C86" w:rsidRDefault="00413C86" w:rsidP="00413C86">
      <w:pPr>
        <w:pStyle w:val="Balk1"/>
        <w:spacing w:before="100" w:beforeAutospacing="1" w:after="100" w:afterAutospacing="1"/>
        <w:ind w:left="0"/>
        <w:jc w:val="left"/>
      </w:pPr>
      <w:r>
        <w:t xml:space="preserve">Madde 7. </w:t>
      </w:r>
      <w:proofErr w:type="spellStart"/>
      <w:r>
        <w:t>Sözleşme’nin</w:t>
      </w:r>
      <w:proofErr w:type="spellEnd"/>
      <w:r>
        <w:t xml:space="preserve"> </w:t>
      </w:r>
      <w:proofErr w:type="spellStart"/>
      <w:r>
        <w:t>Yürürlüğü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Feshi</w:t>
      </w:r>
      <w:proofErr w:type="spellEnd"/>
    </w:p>
    <w:p w14:paraId="0C9F325B" w14:textId="77777777" w:rsidR="00413C86" w:rsidRDefault="00413C86" w:rsidP="00413C86">
      <w:pPr>
        <w:pStyle w:val="ListeParagraf"/>
        <w:numPr>
          <w:ilvl w:val="1"/>
          <w:numId w:val="3"/>
        </w:numPr>
        <w:tabs>
          <w:tab w:val="left" w:pos="472"/>
        </w:tabs>
        <w:ind w:right="119" w:firstLine="0"/>
        <w:rPr>
          <w:sz w:val="24"/>
        </w:rPr>
      </w:pPr>
      <w:proofErr w:type="spellStart"/>
      <w:r>
        <w:rPr>
          <w:sz w:val="24"/>
        </w:rPr>
        <w:t>İşbu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elektronik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ortamda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kabulü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ile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birlikte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yürürlüğe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girecek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taraflardan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feshedilmediği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yürürlükte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kalacaktır</w:t>
      </w:r>
      <w:proofErr w:type="spellEnd"/>
      <w:r>
        <w:rPr>
          <w:sz w:val="24"/>
        </w:rPr>
        <w:t>.</w:t>
      </w:r>
    </w:p>
    <w:p w14:paraId="525B90CB" w14:textId="77777777" w:rsidR="00413C86" w:rsidRDefault="00413C86" w:rsidP="00413C86">
      <w:pPr>
        <w:pStyle w:val="ListeParagraf"/>
        <w:numPr>
          <w:ilvl w:val="1"/>
          <w:numId w:val="3"/>
        </w:numPr>
        <w:tabs>
          <w:tab w:val="left" w:pos="510"/>
        </w:tabs>
        <w:ind w:right="125" w:firstLine="0"/>
        <w:rPr>
          <w:sz w:val="24"/>
        </w:rPr>
      </w:pPr>
      <w:proofErr w:type="spellStart"/>
      <w:r>
        <w:rPr>
          <w:sz w:val="24"/>
        </w:rPr>
        <w:t>Taraflardan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adresine</w:t>
      </w:r>
      <w:proofErr w:type="spellEnd"/>
      <w:r>
        <w:rPr>
          <w:sz w:val="24"/>
        </w:rPr>
        <w:t xml:space="preserve"> 1 (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hafta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yapacağı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bildirimle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Sözleşme’yi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dilediği</w:t>
      </w:r>
      <w:proofErr w:type="spellEnd"/>
      <w:r>
        <w:rPr>
          <w:sz w:val="24"/>
        </w:rPr>
        <w:t xml:space="preserve"> zaman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göstermeksizin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tazminat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ödemeksizin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feshedebilecektir</w:t>
      </w:r>
      <w:proofErr w:type="spellEnd"/>
      <w:r>
        <w:rPr>
          <w:sz w:val="24"/>
        </w:rPr>
        <w:t>.</w:t>
      </w:r>
    </w:p>
    <w:p w14:paraId="1DCE9D61" w14:textId="7AC925AF" w:rsidR="00413C86" w:rsidRDefault="00413C86" w:rsidP="00413C86">
      <w:pPr>
        <w:pStyle w:val="ListeParagraf"/>
        <w:numPr>
          <w:ilvl w:val="1"/>
          <w:numId w:val="3"/>
        </w:numPr>
        <w:tabs>
          <w:tab w:val="left" w:pos="496"/>
        </w:tabs>
        <w:ind w:right="115" w:firstLine="0"/>
        <w:rPr>
          <w:sz w:val="24"/>
        </w:rPr>
      </w:pPr>
      <w:proofErr w:type="spellStart"/>
      <w:r>
        <w:rPr>
          <w:sz w:val="24"/>
        </w:rPr>
        <w:t>Taraflar’dan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Sözleşme’den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kaynaklanan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yükümlülüklerini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tam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gereği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getirmemesi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aykırılığın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giderilmemesi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feshedilebilecektir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Bahsi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aykırılığın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gerçekleştirilmesi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halinde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aykırılık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giderilene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statüsünü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askıya</w:t>
      </w:r>
      <w:proofErr w:type="spellEnd"/>
      <w:r>
        <w:rPr>
          <w:sz w:val="24"/>
        </w:rPr>
        <w:t xml:space="preserve"> alma </w:t>
      </w:r>
      <w:proofErr w:type="spellStart"/>
      <w:r>
        <w:rPr>
          <w:sz w:val="24"/>
        </w:rPr>
        <w:t>hakkına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Kullanıcı’nın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yürürlükteki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mevzuatı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ihlal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Sözleşme’yi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nedenle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feshedebilecektir</w:t>
      </w:r>
      <w:proofErr w:type="spellEnd"/>
      <w:r>
        <w:rPr>
          <w:sz w:val="24"/>
        </w:rPr>
        <w:t>.</w:t>
      </w:r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Tüketiciyi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koruma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kanunu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kapsamında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kullanıcı</w:t>
      </w:r>
      <w:proofErr w:type="spellEnd"/>
      <w:r w:rsidR="00573543">
        <w:rPr>
          <w:sz w:val="24"/>
        </w:rPr>
        <w:t xml:space="preserve"> 14 </w:t>
      </w:r>
      <w:proofErr w:type="spellStart"/>
      <w:r w:rsidR="00573543">
        <w:rPr>
          <w:sz w:val="24"/>
        </w:rPr>
        <w:t>gün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içinde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cayma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hakkını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saklı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tutar</w:t>
      </w:r>
      <w:proofErr w:type="spellEnd"/>
      <w:r w:rsidR="00573543">
        <w:rPr>
          <w:sz w:val="24"/>
        </w:rPr>
        <w:t>.</w:t>
      </w:r>
    </w:p>
    <w:p w14:paraId="1A785FB7" w14:textId="71169915" w:rsidR="00413C86" w:rsidRPr="00E83206" w:rsidRDefault="00413C86" w:rsidP="00413C86">
      <w:pPr>
        <w:pStyle w:val="ListeParagraf"/>
        <w:numPr>
          <w:ilvl w:val="1"/>
          <w:numId w:val="2"/>
        </w:numPr>
        <w:tabs>
          <w:tab w:val="left" w:pos="481"/>
        </w:tabs>
        <w:spacing w:line="242" w:lineRule="auto"/>
        <w:ind w:right="314" w:firstLine="0"/>
        <w:rPr>
          <w:sz w:val="24"/>
          <w:highlight w:val="yellow"/>
        </w:rPr>
      </w:pPr>
      <w:proofErr w:type="spellStart"/>
      <w:r w:rsidRPr="00E83206">
        <w:rPr>
          <w:sz w:val="24"/>
          <w:highlight w:val="yellow"/>
        </w:rPr>
        <w:t>Kullanıcı’nın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proofErr w:type="gramStart"/>
      <w:r w:rsidRPr="00E83206">
        <w:rPr>
          <w:sz w:val="24"/>
          <w:highlight w:val="yellow"/>
        </w:rPr>
        <w:t>hesabının</w:t>
      </w:r>
      <w:proofErr w:type="spellEnd"/>
      <w:r w:rsidRPr="00E83206">
        <w:rPr>
          <w:sz w:val="24"/>
          <w:highlight w:val="yellow"/>
        </w:rPr>
        <w:t xml:space="preserve"> </w:t>
      </w:r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abonelik</w:t>
      </w:r>
      <w:proofErr w:type="spellEnd"/>
      <w:proofErr w:type="gram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veya</w:t>
      </w:r>
      <w:proofErr w:type="spellEnd"/>
      <w:r w:rsidR="000C5E05">
        <w:rPr>
          <w:sz w:val="24"/>
          <w:highlight w:val="yellow"/>
        </w:rPr>
        <w:t xml:space="preserve"> satin alma </w:t>
      </w:r>
      <w:proofErr w:type="spellStart"/>
      <w:r w:rsidR="000C5E05">
        <w:rPr>
          <w:sz w:val="24"/>
          <w:highlight w:val="yellow"/>
        </w:rPr>
        <w:t>yapmamış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ise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veya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abonelik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ve</w:t>
      </w:r>
      <w:proofErr w:type="spellEnd"/>
      <w:r w:rsidR="000C5E05">
        <w:rPr>
          <w:sz w:val="24"/>
          <w:highlight w:val="yellow"/>
        </w:rPr>
        <w:t xml:space="preserve"> satin alma </w:t>
      </w:r>
      <w:proofErr w:type="spellStart"/>
      <w:r w:rsidR="000C5E05">
        <w:rPr>
          <w:sz w:val="24"/>
          <w:highlight w:val="yellow"/>
        </w:rPr>
        <w:t>kriterlerinde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yazan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süre</w:t>
      </w:r>
      <w:proofErr w:type="spellEnd"/>
      <w:r w:rsidR="000C5E05">
        <w:rPr>
          <w:sz w:val="24"/>
          <w:highlight w:val="yellow"/>
        </w:rPr>
        <w:t xml:space="preserve"> </w:t>
      </w:r>
      <w:proofErr w:type="spellStart"/>
      <w:r w:rsidR="000C5E05">
        <w:rPr>
          <w:sz w:val="24"/>
          <w:highlight w:val="yellow"/>
        </w:rPr>
        <w:t>dışında</w:t>
      </w:r>
      <w:proofErr w:type="spellEnd"/>
      <w:r w:rsidR="000C5E05">
        <w:rPr>
          <w:sz w:val="24"/>
          <w:highlight w:val="yellow"/>
        </w:rPr>
        <w:t xml:space="preserve"> </w:t>
      </w:r>
      <w:r w:rsidRPr="00E83206">
        <w:rPr>
          <w:sz w:val="24"/>
          <w:highlight w:val="yellow"/>
        </w:rPr>
        <w:t>3 (</w:t>
      </w:r>
      <w:proofErr w:type="spellStart"/>
      <w:r w:rsidRPr="00E83206">
        <w:rPr>
          <w:sz w:val="24"/>
          <w:highlight w:val="yellow"/>
        </w:rPr>
        <w:t>üç</w:t>
      </w:r>
      <w:proofErr w:type="spellEnd"/>
      <w:r w:rsidRPr="00E83206">
        <w:rPr>
          <w:sz w:val="24"/>
          <w:highlight w:val="yellow"/>
        </w:rPr>
        <w:t xml:space="preserve">) ay </w:t>
      </w:r>
      <w:proofErr w:type="spellStart"/>
      <w:r w:rsidRPr="00E83206">
        <w:rPr>
          <w:sz w:val="24"/>
          <w:highlight w:val="yellow"/>
        </w:rPr>
        <w:t>boyunca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pasif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olması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halinde</w:t>
      </w:r>
      <w:proofErr w:type="spellEnd"/>
      <w:r w:rsidRPr="00E83206">
        <w:rPr>
          <w:sz w:val="24"/>
          <w:highlight w:val="yellow"/>
        </w:rPr>
        <w:t xml:space="preserve"> PMC </w:t>
      </w:r>
      <w:proofErr w:type="spellStart"/>
      <w:r w:rsidRPr="00E83206">
        <w:rPr>
          <w:sz w:val="24"/>
          <w:highlight w:val="yellow"/>
        </w:rPr>
        <w:t>Proje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ve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Danışmanlık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Şirketi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işbu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Sözleşme’yi</w:t>
      </w:r>
      <w:proofErr w:type="spellEnd"/>
      <w:r w:rsidRPr="00E83206">
        <w:rPr>
          <w:sz w:val="24"/>
          <w:highlight w:val="yellow"/>
        </w:rPr>
        <w:t xml:space="preserve"> </w:t>
      </w:r>
      <w:proofErr w:type="spellStart"/>
      <w:r w:rsidRPr="00E83206">
        <w:rPr>
          <w:sz w:val="24"/>
          <w:highlight w:val="yellow"/>
        </w:rPr>
        <w:t>feshedebilecektir</w:t>
      </w:r>
      <w:proofErr w:type="spellEnd"/>
      <w:r w:rsidRPr="00E83206">
        <w:rPr>
          <w:sz w:val="24"/>
          <w:highlight w:val="yellow"/>
        </w:rPr>
        <w:t>.</w:t>
      </w:r>
    </w:p>
    <w:p w14:paraId="16FCC247" w14:textId="77777777" w:rsidR="00413C86" w:rsidRDefault="00413C86" w:rsidP="00413C86">
      <w:pPr>
        <w:pStyle w:val="ListeParagraf"/>
        <w:numPr>
          <w:ilvl w:val="1"/>
          <w:numId w:val="2"/>
        </w:numPr>
        <w:tabs>
          <w:tab w:val="left" w:pos="510"/>
        </w:tabs>
        <w:spacing w:line="242" w:lineRule="auto"/>
        <w:ind w:right="122" w:firstLine="0"/>
        <w:rPr>
          <w:sz w:val="24"/>
        </w:rPr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hesabının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nedenlerle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engellenmiş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olmadığı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Sözleşme’nin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feshedildiği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hallerde</w:t>
      </w:r>
      <w:proofErr w:type="spellEnd"/>
      <w:r>
        <w:rPr>
          <w:sz w:val="24"/>
        </w:rPr>
        <w:t xml:space="preserve"> 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İçerik’e</w:t>
      </w:r>
      <w:proofErr w:type="spellEnd"/>
      <w:r>
        <w:rPr>
          <w:sz w:val="24"/>
        </w:rPr>
        <w:t xml:space="preserve"> 6 (</w:t>
      </w:r>
      <w:proofErr w:type="spellStart"/>
      <w:r>
        <w:rPr>
          <w:sz w:val="24"/>
        </w:rPr>
        <w:t>altı</w:t>
      </w:r>
      <w:proofErr w:type="spellEnd"/>
      <w:r>
        <w:rPr>
          <w:sz w:val="24"/>
        </w:rPr>
        <w:t xml:space="preserve">) ay </w:t>
      </w:r>
      <w:proofErr w:type="spellStart"/>
      <w:r>
        <w:rPr>
          <w:sz w:val="24"/>
        </w:rPr>
        <w:t>boyunca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salt </w:t>
      </w:r>
      <w:proofErr w:type="spellStart"/>
      <w:r>
        <w:rPr>
          <w:sz w:val="24"/>
        </w:rPr>
        <w:t>okunur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sağlayacaktır</w:t>
      </w:r>
      <w:proofErr w:type="spellEnd"/>
      <w:r>
        <w:rPr>
          <w:sz w:val="24"/>
        </w:rPr>
        <w:t>.</w:t>
      </w:r>
    </w:p>
    <w:p w14:paraId="79B5EC9D" w14:textId="77777777" w:rsidR="00413C86" w:rsidRDefault="00413C86" w:rsidP="00413C86">
      <w:pPr>
        <w:pStyle w:val="ListeParagraf"/>
        <w:numPr>
          <w:ilvl w:val="1"/>
          <w:numId w:val="2"/>
        </w:numPr>
        <w:tabs>
          <w:tab w:val="left" w:pos="524"/>
        </w:tabs>
        <w:spacing w:line="242" w:lineRule="auto"/>
        <w:ind w:right="124" w:firstLine="0"/>
        <w:rPr>
          <w:sz w:val="24"/>
        </w:rPr>
      </w:pPr>
      <w:r>
        <w:rPr>
          <w:sz w:val="24"/>
        </w:rPr>
        <w:t xml:space="preserve">PMC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yürürlükte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müddetçe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İçerik’i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tabanlarında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saklama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hakkına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sahiptir</w:t>
      </w:r>
      <w:proofErr w:type="spellEnd"/>
      <w:r>
        <w:rPr>
          <w:sz w:val="24"/>
        </w:rPr>
        <w:t>.</w:t>
      </w:r>
    </w:p>
    <w:p w14:paraId="53434689" w14:textId="77777777" w:rsidR="00413C86" w:rsidRDefault="00413C86" w:rsidP="00413C86">
      <w:pPr>
        <w:pStyle w:val="ListeParagraf"/>
        <w:tabs>
          <w:tab w:val="left" w:pos="524"/>
        </w:tabs>
        <w:spacing w:line="242" w:lineRule="auto"/>
        <w:ind w:right="124"/>
        <w:jc w:val="left"/>
        <w:rPr>
          <w:sz w:val="24"/>
        </w:rPr>
      </w:pPr>
    </w:p>
    <w:p w14:paraId="56F5C737" w14:textId="77777777" w:rsidR="00413C86" w:rsidRDefault="00413C86" w:rsidP="00413C86">
      <w:pPr>
        <w:pStyle w:val="Balk1"/>
        <w:spacing w:line="274" w:lineRule="exact"/>
        <w:jc w:val="left"/>
      </w:pPr>
      <w:r>
        <w:t xml:space="preserve">Madde 8. </w:t>
      </w:r>
      <w:proofErr w:type="spellStart"/>
      <w:r>
        <w:t>Muhtelif</w:t>
      </w:r>
      <w:proofErr w:type="spellEnd"/>
      <w:r>
        <w:t xml:space="preserve"> </w:t>
      </w:r>
      <w:proofErr w:type="spellStart"/>
      <w:r>
        <w:t>Hükümler</w:t>
      </w:r>
      <w:proofErr w:type="spellEnd"/>
    </w:p>
    <w:p w14:paraId="2DE873D4" w14:textId="77777777" w:rsidR="00413C86" w:rsidRDefault="00413C86" w:rsidP="00413C86">
      <w:pPr>
        <w:pStyle w:val="Balk1"/>
        <w:spacing w:line="274" w:lineRule="exact"/>
        <w:jc w:val="left"/>
      </w:pPr>
    </w:p>
    <w:p w14:paraId="49B0669B" w14:textId="77777777" w:rsidR="00413C86" w:rsidRDefault="00413C86" w:rsidP="00413C86">
      <w:pPr>
        <w:pStyle w:val="ListeParagraf"/>
        <w:numPr>
          <w:ilvl w:val="1"/>
          <w:numId w:val="1"/>
        </w:numPr>
        <w:tabs>
          <w:tab w:val="left" w:pos="481"/>
        </w:tabs>
        <w:ind w:right="122" w:firstLine="0"/>
        <w:rPr>
          <w:sz w:val="24"/>
        </w:rPr>
      </w:pPr>
      <w:proofErr w:type="spellStart"/>
      <w:r>
        <w:rPr>
          <w:sz w:val="24"/>
        </w:rPr>
        <w:t>İşbu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Sözleşme’nin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hükmünün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ifadenin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geçersizliği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aykırılığı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uygulanamazlığı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Sözleşme’nin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yürürlüğünü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</w:p>
    <w:p w14:paraId="0F5D12F1" w14:textId="77777777" w:rsidR="00413C86" w:rsidRDefault="00413C86" w:rsidP="00413C86">
      <w:pPr>
        <w:pStyle w:val="GvdeMetni"/>
        <w:spacing w:line="274" w:lineRule="exact"/>
        <w:jc w:val="left"/>
      </w:pPr>
      <w:proofErr w:type="spellStart"/>
      <w:r>
        <w:t>geçerliliğini</w:t>
      </w:r>
      <w:proofErr w:type="spellEnd"/>
      <w:r>
        <w:t xml:space="preserve"> </w:t>
      </w:r>
      <w:proofErr w:type="spellStart"/>
      <w:r>
        <w:t>etkilemeyecektir</w:t>
      </w:r>
      <w:proofErr w:type="spellEnd"/>
      <w:r>
        <w:t>.</w:t>
      </w:r>
    </w:p>
    <w:p w14:paraId="00AC57BC" w14:textId="77777777" w:rsidR="00413C86" w:rsidRDefault="00413C86" w:rsidP="00413C86">
      <w:pPr>
        <w:pStyle w:val="ListeParagraf"/>
        <w:numPr>
          <w:ilvl w:val="1"/>
          <w:numId w:val="1"/>
        </w:numPr>
        <w:tabs>
          <w:tab w:val="left" w:pos="515"/>
        </w:tabs>
        <w:spacing w:line="237" w:lineRule="auto"/>
        <w:ind w:right="118" w:firstLine="0"/>
        <w:rPr>
          <w:sz w:val="24"/>
        </w:rPr>
      </w:pPr>
      <w:proofErr w:type="spellStart"/>
      <w:r>
        <w:rPr>
          <w:sz w:val="24"/>
        </w:rPr>
        <w:t>İşbu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bütündür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ile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ekleri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çelişki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geçerli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>.</w:t>
      </w:r>
    </w:p>
    <w:p w14:paraId="357AFD2F" w14:textId="7F5AB643" w:rsidR="00413C86" w:rsidRDefault="00413C86" w:rsidP="00413C86">
      <w:pPr>
        <w:pStyle w:val="ListeParagraf"/>
        <w:numPr>
          <w:ilvl w:val="1"/>
          <w:numId w:val="1"/>
        </w:numPr>
        <w:tabs>
          <w:tab w:val="left" w:pos="505"/>
        </w:tabs>
        <w:spacing w:line="275" w:lineRule="exact"/>
        <w:ind w:right="114" w:firstLine="0"/>
      </w:pP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iletişim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kayıt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olurken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bildirdikleri</w:t>
      </w:r>
      <w:proofErr w:type="spellEnd"/>
      <w:r w:rsidR="00C46A64">
        <w:rPr>
          <w:sz w:val="24"/>
        </w:rPr>
        <w:t xml:space="preserve"> </w:t>
      </w:r>
      <w:proofErr w:type="spellStart"/>
      <w:r w:rsidR="00C46A64">
        <w:rPr>
          <w:sz w:val="24"/>
        </w:rPr>
        <w:t>sms</w:t>
      </w:r>
      <w:proofErr w:type="spellEnd"/>
      <w:r w:rsidR="00C46A64">
        <w:rPr>
          <w:sz w:val="24"/>
        </w:rPr>
        <w:t>,</w:t>
      </w:r>
      <w:r>
        <w:rPr>
          <w:sz w:val="24"/>
        </w:rPr>
        <w:t xml:space="preserve"> e-</w:t>
      </w:r>
      <w:proofErr w:type="spellStart"/>
      <w:r w:rsidR="000C5E05">
        <w:rPr>
          <w:sz w:val="24"/>
        </w:rPr>
        <w:t>posta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vasıtasıyla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Site’de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bilgilendirme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aracılığıyla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iletişim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kurulacaktır</w:t>
      </w:r>
      <w:proofErr w:type="spellEnd"/>
      <w:r>
        <w:rPr>
          <w:sz w:val="24"/>
        </w:rPr>
        <w:t>. E-</w:t>
      </w:r>
      <w:proofErr w:type="spellStart"/>
      <w:r>
        <w:rPr>
          <w:sz w:val="24"/>
        </w:rPr>
        <w:t>posta</w:t>
      </w:r>
      <w:proofErr w:type="spellEnd"/>
      <w:r>
        <w:rPr>
          <w:sz w:val="24"/>
        </w:rPr>
        <w:t xml:space="preserve"> </w:t>
      </w:r>
      <w:proofErr w:type="spellStart"/>
      <w:r w:rsidRPr="00C46A64">
        <w:rPr>
          <w:spacing w:val="-4"/>
          <w:sz w:val="24"/>
        </w:rPr>
        <w:t>ile</w:t>
      </w:r>
      <w:proofErr w:type="spellEnd"/>
      <w:r w:rsidRPr="00C46A64"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yapılan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iletişim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iletişimin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tutar</w:t>
      </w:r>
      <w:proofErr w:type="spellEnd"/>
      <w:r>
        <w:rPr>
          <w:sz w:val="24"/>
        </w:rPr>
        <w:t>. E-</w:t>
      </w:r>
      <w:proofErr w:type="spellStart"/>
      <w:r>
        <w:rPr>
          <w:sz w:val="24"/>
        </w:rPr>
        <w:t>posta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güncel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tutmak</w:t>
      </w:r>
      <w:proofErr w:type="spellEnd"/>
      <w:r>
        <w:rPr>
          <w:sz w:val="24"/>
        </w:rPr>
        <w:t xml:space="preserve"> </w:t>
      </w:r>
      <w:proofErr w:type="spellStart"/>
      <w:r w:rsidRPr="00C46A64">
        <w:rPr>
          <w:spacing w:val="-3"/>
          <w:sz w:val="24"/>
        </w:rPr>
        <w:t>ve</w:t>
      </w:r>
      <w:proofErr w:type="spellEnd"/>
      <w:r w:rsidRPr="00C46A64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Site’yi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bilgilendirmeler</w:t>
      </w:r>
      <w:proofErr w:type="spellEnd"/>
      <w:r>
        <w:rPr>
          <w:sz w:val="24"/>
        </w:rPr>
        <w:t xml:space="preserve"> </w:t>
      </w:r>
      <w:proofErr w:type="spellStart"/>
      <w:r w:rsidRPr="00C46A64">
        <w:rPr>
          <w:spacing w:val="-3"/>
          <w:sz w:val="24"/>
        </w:rPr>
        <w:t>için</w:t>
      </w:r>
      <w:proofErr w:type="spellEnd"/>
      <w:r w:rsidRPr="00C46A64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düzenli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Kullanıcı’nın</w:t>
      </w:r>
      <w:proofErr w:type="spellEnd"/>
      <w:r w:rsidRPr="00C46A64"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sorumluluğundadır</w:t>
      </w:r>
      <w:proofErr w:type="spellEnd"/>
      <w:r>
        <w:rPr>
          <w:sz w:val="24"/>
        </w:rPr>
        <w:t>.</w:t>
      </w:r>
      <w:r w:rsidR="00C46A64">
        <w:rPr>
          <w:sz w:val="24"/>
        </w:rPr>
        <w:t xml:space="preserve"> </w:t>
      </w:r>
      <w:proofErr w:type="spellStart"/>
      <w:r w:rsidR="00C46A64">
        <w:rPr>
          <w:sz w:val="24"/>
        </w:rPr>
        <w:t>İşveren</w:t>
      </w:r>
      <w:proofErr w:type="spellEnd"/>
      <w:r w:rsidR="00C46A64">
        <w:rPr>
          <w:sz w:val="24"/>
        </w:rPr>
        <w:t xml:space="preserve"> </w:t>
      </w:r>
      <w:proofErr w:type="spellStart"/>
      <w:r w:rsidR="00C46A64">
        <w:rPr>
          <w:sz w:val="24"/>
        </w:rPr>
        <w:t>bu</w:t>
      </w:r>
      <w:proofErr w:type="spellEnd"/>
      <w:r w:rsidR="00C46A64">
        <w:rPr>
          <w:sz w:val="24"/>
        </w:rPr>
        <w:t xml:space="preserve"> </w:t>
      </w:r>
      <w:proofErr w:type="spellStart"/>
      <w:r w:rsidR="00C46A64">
        <w:rPr>
          <w:sz w:val="24"/>
        </w:rPr>
        <w:t>kişisel</w:t>
      </w:r>
      <w:proofErr w:type="spellEnd"/>
      <w:r w:rsidR="00C46A64">
        <w:rPr>
          <w:sz w:val="24"/>
        </w:rPr>
        <w:t xml:space="preserve"> </w:t>
      </w:r>
      <w:proofErr w:type="spellStart"/>
      <w:r w:rsidR="00C46A64">
        <w:rPr>
          <w:sz w:val="24"/>
        </w:rPr>
        <w:t>verileri</w:t>
      </w:r>
      <w:proofErr w:type="spellEnd"/>
      <w:r w:rsidR="00C46A64">
        <w:rPr>
          <w:sz w:val="24"/>
        </w:rPr>
        <w:t xml:space="preserve"> </w:t>
      </w:r>
      <w:proofErr w:type="spellStart"/>
      <w:r w:rsidR="00C46A64">
        <w:rPr>
          <w:sz w:val="24"/>
        </w:rPr>
        <w:t>kimseyle</w:t>
      </w:r>
      <w:proofErr w:type="spellEnd"/>
      <w:r w:rsidR="00C46A64">
        <w:rPr>
          <w:sz w:val="24"/>
        </w:rPr>
        <w:t xml:space="preserve"> </w:t>
      </w:r>
      <w:proofErr w:type="spellStart"/>
      <w:r>
        <w:t>paylaşamaz</w:t>
      </w:r>
      <w:proofErr w:type="spellEnd"/>
      <w:r>
        <w:t>.</w:t>
      </w:r>
    </w:p>
    <w:p w14:paraId="43E59025" w14:textId="77777777" w:rsidR="00413C86" w:rsidRDefault="00413C86" w:rsidP="00413C86">
      <w:pPr>
        <w:pStyle w:val="ListeParagraf"/>
        <w:numPr>
          <w:ilvl w:val="1"/>
          <w:numId w:val="1"/>
        </w:numPr>
        <w:tabs>
          <w:tab w:val="left" w:pos="501"/>
        </w:tabs>
        <w:spacing w:line="242" w:lineRule="auto"/>
        <w:ind w:right="125" w:firstLine="0"/>
        <w:rPr>
          <w:sz w:val="24"/>
        </w:rPr>
      </w:pPr>
      <w:proofErr w:type="spellStart"/>
      <w:r>
        <w:rPr>
          <w:sz w:val="24"/>
        </w:rPr>
        <w:t>İşbu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eklerinden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uyuşmazlıklarda</w:t>
      </w:r>
      <w:proofErr w:type="spellEnd"/>
      <w:r>
        <w:rPr>
          <w:sz w:val="24"/>
        </w:rPr>
        <w:t xml:space="preserve"> </w:t>
      </w:r>
      <w:proofErr w:type="spellStart"/>
      <w:r w:rsidR="00573543">
        <w:rPr>
          <w:sz w:val="24"/>
        </w:rPr>
        <w:t>kullanıcının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ikametinin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olduğu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şehir</w:t>
      </w:r>
      <w:proofErr w:type="spellEnd"/>
      <w:r w:rsidR="00573543">
        <w:rPr>
          <w:sz w:val="24"/>
        </w:rPr>
        <w:t xml:space="preserve"> </w:t>
      </w:r>
      <w:proofErr w:type="spellStart"/>
      <w:r w:rsidR="00573543">
        <w:rPr>
          <w:sz w:val="24"/>
        </w:rPr>
        <w:t>veya</w:t>
      </w:r>
      <w:proofErr w:type="spellEnd"/>
      <w:r w:rsidR="00573543">
        <w:rPr>
          <w:sz w:val="24"/>
        </w:rPr>
        <w:t xml:space="preserve"> </w:t>
      </w:r>
      <w:r>
        <w:rPr>
          <w:sz w:val="24"/>
        </w:rPr>
        <w:t xml:space="preserve">T.C. ANKARA </w:t>
      </w:r>
      <w:proofErr w:type="spellStart"/>
      <w:r>
        <w:rPr>
          <w:sz w:val="24"/>
        </w:rPr>
        <w:t>Mahkemeleri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İcra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Daireleri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geçerli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>.</w:t>
      </w:r>
    </w:p>
    <w:p w14:paraId="1D30EC10" w14:textId="77777777" w:rsidR="00573543" w:rsidRDefault="00573543" w:rsidP="00573543">
      <w:pPr>
        <w:tabs>
          <w:tab w:val="left" w:pos="501"/>
        </w:tabs>
        <w:spacing w:line="242" w:lineRule="auto"/>
        <w:ind w:right="125"/>
        <w:rPr>
          <w:sz w:val="24"/>
        </w:rPr>
      </w:pPr>
    </w:p>
    <w:p w14:paraId="6C6E991D" w14:textId="73264ADB" w:rsidR="00573543" w:rsidRPr="00573543" w:rsidRDefault="00573543" w:rsidP="00573543">
      <w:pPr>
        <w:pStyle w:val="ListeParagraf"/>
        <w:numPr>
          <w:ilvl w:val="1"/>
          <w:numId w:val="1"/>
        </w:numPr>
        <w:tabs>
          <w:tab w:val="left" w:pos="501"/>
        </w:tabs>
        <w:spacing w:line="242" w:lineRule="auto"/>
        <w:ind w:right="125" w:firstLine="26"/>
        <w:rPr>
          <w:sz w:val="24"/>
        </w:rPr>
      </w:pPr>
      <w:r w:rsidRPr="00573543">
        <w:rPr>
          <w:sz w:val="24"/>
        </w:rPr>
        <w:t xml:space="preserve">PMC </w:t>
      </w:r>
      <w:proofErr w:type="spellStart"/>
      <w:r w:rsidRPr="00573543">
        <w:rPr>
          <w:sz w:val="24"/>
        </w:rPr>
        <w:t>proje</w:t>
      </w:r>
      <w:proofErr w:type="spellEnd"/>
      <w:r w:rsidRPr="00573543">
        <w:rPr>
          <w:sz w:val="24"/>
        </w:rPr>
        <w:t xml:space="preserve"> </w:t>
      </w:r>
      <w:proofErr w:type="spellStart"/>
      <w:r w:rsidRPr="00573543">
        <w:rPr>
          <w:sz w:val="24"/>
        </w:rPr>
        <w:t>iletişim</w:t>
      </w:r>
      <w:proofErr w:type="spellEnd"/>
      <w:r w:rsidRPr="00573543">
        <w:rPr>
          <w:sz w:val="24"/>
        </w:rPr>
        <w:t xml:space="preserve"> </w:t>
      </w:r>
      <w:proofErr w:type="spellStart"/>
      <w:r w:rsidRPr="00573543">
        <w:rPr>
          <w:sz w:val="24"/>
        </w:rPr>
        <w:t>bilgileri</w:t>
      </w:r>
      <w:proofErr w:type="spellEnd"/>
    </w:p>
    <w:p w14:paraId="6EFBD67E" w14:textId="6531604E" w:rsidR="00573543" w:rsidRDefault="00573543" w:rsidP="00573543">
      <w:pPr>
        <w:pStyle w:val="ListeParagraf"/>
        <w:rPr>
          <w:sz w:val="24"/>
        </w:rPr>
      </w:pPr>
      <w:r>
        <w:rPr>
          <w:sz w:val="24"/>
        </w:rPr>
        <w:t>www.finraks.com</w:t>
      </w:r>
    </w:p>
    <w:p w14:paraId="7022F821" w14:textId="32488659" w:rsidR="00413C86" w:rsidRDefault="00573543" w:rsidP="00573543">
      <w:pPr>
        <w:tabs>
          <w:tab w:val="left" w:pos="501"/>
        </w:tabs>
        <w:spacing w:line="242" w:lineRule="auto"/>
        <w:ind w:left="116" w:right="125"/>
      </w:pPr>
      <w:r>
        <w:rPr>
          <w:sz w:val="24"/>
        </w:rPr>
        <w:t>e-</w:t>
      </w:r>
      <w:proofErr w:type="spellStart"/>
      <w:r>
        <w:rPr>
          <w:sz w:val="24"/>
        </w:rPr>
        <w:t>posta</w:t>
      </w:r>
      <w:proofErr w:type="spellEnd"/>
      <w:r>
        <w:rPr>
          <w:sz w:val="24"/>
        </w:rPr>
        <w:t xml:space="preserve">: </w:t>
      </w:r>
      <w:hyperlink r:id="rId9" w:history="1">
        <w:r w:rsidRPr="00133B26">
          <w:rPr>
            <w:rStyle w:val="Kpr"/>
            <w:sz w:val="24"/>
          </w:rPr>
          <w:t>ayhan@pmcproje.com</w:t>
        </w:r>
      </w:hyperlink>
      <w:r>
        <w:rPr>
          <w:sz w:val="24"/>
        </w:rPr>
        <w:t xml:space="preserve">,       0532 6535025, </w:t>
      </w:r>
      <w:proofErr w:type="gramStart"/>
      <w:r>
        <w:rPr>
          <w:sz w:val="24"/>
        </w:rPr>
        <w:t>03124737534  Adress</w:t>
      </w:r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oğuzlar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Ilhami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soysal</w:t>
      </w:r>
      <w:proofErr w:type="spellEnd"/>
      <w:r>
        <w:rPr>
          <w:sz w:val="24"/>
        </w:rPr>
        <w:t xml:space="preserve"> cad. 20-7 Çankaya-ANKARA</w:t>
      </w:r>
    </w:p>
    <w:sectPr w:rsidR="00413C86" w:rsidSect="00413C86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05F0" w14:textId="77777777" w:rsidR="00985526" w:rsidRDefault="00985526" w:rsidP="00413C86">
      <w:r>
        <w:separator/>
      </w:r>
    </w:p>
  </w:endnote>
  <w:endnote w:type="continuationSeparator" w:id="0">
    <w:p w14:paraId="7768E081" w14:textId="77777777" w:rsidR="00985526" w:rsidRDefault="00985526" w:rsidP="0041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117F" w14:textId="77777777" w:rsidR="00985526" w:rsidRDefault="00985526" w:rsidP="00413C86">
      <w:r>
        <w:separator/>
      </w:r>
    </w:p>
  </w:footnote>
  <w:footnote w:type="continuationSeparator" w:id="0">
    <w:p w14:paraId="27E6B9F9" w14:textId="77777777" w:rsidR="00985526" w:rsidRDefault="00985526" w:rsidP="0041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2C96" w14:textId="77777777" w:rsidR="00413C86" w:rsidRDefault="00413C86">
    <w:pPr>
      <w:pStyle w:val="stBilgi"/>
    </w:pPr>
  </w:p>
  <w:p w14:paraId="2B0C5BCC" w14:textId="77777777" w:rsidR="00413C86" w:rsidRDefault="00413C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40539"/>
    <w:multiLevelType w:val="multilevel"/>
    <w:tmpl w:val="AD44B596"/>
    <w:lvl w:ilvl="0">
      <w:start w:val="8"/>
      <w:numFmt w:val="decimal"/>
      <w:lvlText w:val="%1"/>
      <w:lvlJc w:val="left"/>
      <w:pPr>
        <w:ind w:left="116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56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0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8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7" w:hanging="365"/>
      </w:pPr>
      <w:rPr>
        <w:rFonts w:hint="default"/>
        <w:lang w:val="en-US" w:eastAsia="en-US" w:bidi="en-US"/>
      </w:rPr>
    </w:lvl>
  </w:abstractNum>
  <w:abstractNum w:abstractNumId="1" w15:restartNumberingAfterBreak="0">
    <w:nsid w:val="5CF279DA"/>
    <w:multiLevelType w:val="multilevel"/>
    <w:tmpl w:val="E6E0A1BC"/>
    <w:lvl w:ilvl="0">
      <w:start w:val="5"/>
      <w:numFmt w:val="decimal"/>
      <w:lvlText w:val="%1"/>
      <w:lvlJc w:val="left"/>
      <w:pPr>
        <w:ind w:left="116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" w:hanging="41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56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75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0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8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7" w:hanging="413"/>
      </w:pPr>
      <w:rPr>
        <w:rFonts w:hint="default"/>
        <w:lang w:val="en-US" w:eastAsia="en-US" w:bidi="en-US"/>
      </w:rPr>
    </w:lvl>
  </w:abstractNum>
  <w:abstractNum w:abstractNumId="2" w15:restartNumberingAfterBreak="0">
    <w:nsid w:val="68664F92"/>
    <w:multiLevelType w:val="multilevel"/>
    <w:tmpl w:val="52E8E6D6"/>
    <w:lvl w:ilvl="0">
      <w:start w:val="7"/>
      <w:numFmt w:val="decimal"/>
      <w:lvlText w:val="%1"/>
      <w:lvlJc w:val="left"/>
      <w:pPr>
        <w:ind w:left="116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56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75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2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0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8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7" w:hanging="355"/>
      </w:pPr>
      <w:rPr>
        <w:rFonts w:hint="default"/>
        <w:lang w:val="en-US" w:eastAsia="en-US" w:bidi="en-US"/>
      </w:rPr>
    </w:lvl>
  </w:abstractNum>
  <w:abstractNum w:abstractNumId="3" w15:restartNumberingAfterBreak="0">
    <w:nsid w:val="6D50541D"/>
    <w:multiLevelType w:val="multilevel"/>
    <w:tmpl w:val="225469F6"/>
    <w:lvl w:ilvl="0">
      <w:start w:val="7"/>
      <w:numFmt w:val="decimal"/>
      <w:lvlText w:val="%1"/>
      <w:lvlJc w:val="left"/>
      <w:pPr>
        <w:ind w:left="116" w:hanging="365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1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56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0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8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7" w:hanging="365"/>
      </w:pPr>
      <w:rPr>
        <w:rFonts w:hint="default"/>
        <w:lang w:val="en-US" w:eastAsia="en-US" w:bidi="en-US"/>
      </w:rPr>
    </w:lvl>
  </w:abstractNum>
  <w:abstractNum w:abstractNumId="4" w15:restartNumberingAfterBreak="0">
    <w:nsid w:val="6D582AB3"/>
    <w:multiLevelType w:val="multilevel"/>
    <w:tmpl w:val="A056A852"/>
    <w:lvl w:ilvl="0">
      <w:start w:val="6"/>
      <w:numFmt w:val="decimal"/>
      <w:lvlText w:val="%1"/>
      <w:lvlJc w:val="left"/>
      <w:pPr>
        <w:ind w:left="116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3A723FB"/>
    <w:multiLevelType w:val="multilevel"/>
    <w:tmpl w:val="CBAC2134"/>
    <w:lvl w:ilvl="0">
      <w:start w:val="3"/>
      <w:numFmt w:val="decimal"/>
      <w:lvlText w:val="%1"/>
      <w:lvlJc w:val="left"/>
      <w:pPr>
        <w:ind w:left="116" w:hanging="398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" w:hanging="39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56" w:hanging="39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75" w:hanging="39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39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2" w:hanging="39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0" w:hanging="39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8" w:hanging="39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7" w:hanging="398"/>
      </w:pPr>
      <w:rPr>
        <w:rFonts w:hint="default"/>
        <w:lang w:val="en-US" w:eastAsia="en-US" w:bidi="en-US"/>
      </w:rPr>
    </w:lvl>
  </w:abstractNum>
  <w:abstractNum w:abstractNumId="6" w15:restartNumberingAfterBreak="0">
    <w:nsid w:val="7660029C"/>
    <w:multiLevelType w:val="multilevel"/>
    <w:tmpl w:val="0E9AAA50"/>
    <w:lvl w:ilvl="0">
      <w:start w:val="4"/>
      <w:numFmt w:val="decimal"/>
      <w:lvlText w:val="%1"/>
      <w:lvlJc w:val="left"/>
      <w:pPr>
        <w:ind w:left="116" w:hanging="38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56" w:hanging="3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75" w:hanging="3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3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2" w:hanging="3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0" w:hanging="3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8" w:hanging="3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7" w:hanging="384"/>
      </w:pPr>
      <w:rPr>
        <w:rFonts w:hint="default"/>
        <w:lang w:val="en-US" w:eastAsia="en-US" w:bidi="en-US"/>
      </w:rPr>
    </w:lvl>
  </w:abstractNum>
  <w:num w:numId="1" w16cid:durableId="372771850">
    <w:abstractNumId w:val="0"/>
  </w:num>
  <w:num w:numId="2" w16cid:durableId="1060054176">
    <w:abstractNumId w:val="3"/>
  </w:num>
  <w:num w:numId="3" w16cid:durableId="196701693">
    <w:abstractNumId w:val="2"/>
  </w:num>
  <w:num w:numId="4" w16cid:durableId="1757555631">
    <w:abstractNumId w:val="4"/>
  </w:num>
  <w:num w:numId="5" w16cid:durableId="95444482">
    <w:abstractNumId w:val="1"/>
  </w:num>
  <w:num w:numId="6" w16cid:durableId="1648626367">
    <w:abstractNumId w:val="6"/>
  </w:num>
  <w:num w:numId="7" w16cid:durableId="1933858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AF"/>
    <w:rsid w:val="00097E76"/>
    <w:rsid w:val="000C5E05"/>
    <w:rsid w:val="001737CE"/>
    <w:rsid w:val="003B4E3C"/>
    <w:rsid w:val="003D4CC5"/>
    <w:rsid w:val="0040718A"/>
    <w:rsid w:val="00413C86"/>
    <w:rsid w:val="004E0CAF"/>
    <w:rsid w:val="00573543"/>
    <w:rsid w:val="00597648"/>
    <w:rsid w:val="007117A7"/>
    <w:rsid w:val="00732E63"/>
    <w:rsid w:val="009075AB"/>
    <w:rsid w:val="00985526"/>
    <w:rsid w:val="00AD39A3"/>
    <w:rsid w:val="00B93BBE"/>
    <w:rsid w:val="00BE6E25"/>
    <w:rsid w:val="00C26A34"/>
    <w:rsid w:val="00C46A64"/>
    <w:rsid w:val="00CB627A"/>
    <w:rsid w:val="00E47486"/>
    <w:rsid w:val="00E83206"/>
    <w:rsid w:val="00E94674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CE8C"/>
  <w15:docId w15:val="{37962D8C-9886-41AA-8C60-115818F1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line="275" w:lineRule="exact"/>
      <w:ind w:left="116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right="1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3D4C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D4CC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D4CC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4CC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4CC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C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CC5"/>
    <w:rPr>
      <w:rFonts w:ascii="Tahoma" w:eastAsia="Times New Roman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3C86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C86"/>
    <w:rPr>
      <w:rFonts w:ascii="Times New Roman" w:eastAsia="Times New Roman" w:hAnsi="Times New Roman" w:cs="Times New Roman"/>
      <w:lang w:bidi="en-US"/>
    </w:rPr>
  </w:style>
  <w:style w:type="character" w:styleId="Kpr">
    <w:name w:val="Hyperlink"/>
    <w:basedOn w:val="VarsaylanParagrafYazTipi"/>
    <w:uiPriority w:val="99"/>
    <w:unhideWhenUsed/>
    <w:rsid w:val="0057354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7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yhan@pmcproj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9F0A-CE38-4A28-A8C6-8F84CDF3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2021-04-02T07:41:00Z</cp:lastPrinted>
  <dcterms:created xsi:type="dcterms:W3CDTF">2021-03-18T10:20:00Z</dcterms:created>
  <dcterms:modified xsi:type="dcterms:W3CDTF">2025-02-15T14:24:00Z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